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681F" w14:textId="5F4CAAE7" w:rsidR="00F7231D" w:rsidRDefault="00F7231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Gavin Fry</w:t>
      </w:r>
    </w:p>
    <w:p w14:paraId="1B45442D" w14:textId="08377E8C" w:rsidR="00F7231D" w:rsidRDefault="00F7231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Jerit</w:t>
      </w:r>
    </w:p>
    <w:p w14:paraId="53FE7216" w14:textId="60FC9F2E" w:rsidR="00F7231D" w:rsidRDefault="00F7231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Democracy Work? </w:t>
      </w:r>
    </w:p>
    <w:p w14:paraId="56737FAD" w14:textId="088E1F31" w:rsidR="00F7231D" w:rsidRDefault="003A4D8A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7231D">
        <w:rPr>
          <w:rFonts w:ascii="Times New Roman" w:hAnsi="Times New Roman" w:cs="Times New Roman"/>
          <w:sz w:val="24"/>
          <w:szCs w:val="24"/>
        </w:rPr>
        <w:t xml:space="preserve"> February 202</w:t>
      </w:r>
      <w:r w:rsidR="009C54D6">
        <w:rPr>
          <w:rFonts w:ascii="Times New Roman" w:hAnsi="Times New Roman" w:cs="Times New Roman"/>
          <w:sz w:val="24"/>
          <w:szCs w:val="24"/>
        </w:rPr>
        <w:t>2</w:t>
      </w:r>
    </w:p>
    <w:p w14:paraId="3F9F80F5" w14:textId="2797F968" w:rsidR="00F7231D" w:rsidRDefault="00F7231D" w:rsidP="00F7231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#2</w:t>
      </w:r>
    </w:p>
    <w:p w14:paraId="0C47E3CD" w14:textId="67A4CBE8" w:rsidR="00F7231D" w:rsidRDefault="00F7231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D61">
        <w:rPr>
          <w:rFonts w:ascii="Times New Roman" w:hAnsi="Times New Roman" w:cs="Times New Roman"/>
          <w:sz w:val="24"/>
          <w:szCs w:val="24"/>
        </w:rPr>
        <w:t>Political information can and should inform</w:t>
      </w:r>
      <w:r w:rsidR="00937153">
        <w:rPr>
          <w:rFonts w:ascii="Times New Roman" w:hAnsi="Times New Roman" w:cs="Times New Roman"/>
          <w:sz w:val="24"/>
          <w:szCs w:val="24"/>
        </w:rPr>
        <w:t xml:space="preserve"> public opinion</w:t>
      </w:r>
      <w:r>
        <w:rPr>
          <w:rFonts w:ascii="Times New Roman" w:hAnsi="Times New Roman" w:cs="Times New Roman"/>
          <w:sz w:val="24"/>
          <w:szCs w:val="24"/>
        </w:rPr>
        <w:t xml:space="preserve">. However, citizens’ prior attitudes and predispositions dictate how </w:t>
      </w:r>
      <w:r w:rsidR="001927EC">
        <w:rPr>
          <w:rFonts w:ascii="Times New Roman" w:hAnsi="Times New Roman" w:cs="Times New Roman"/>
          <w:sz w:val="24"/>
          <w:szCs w:val="24"/>
        </w:rPr>
        <w:t>they process new information</w:t>
      </w:r>
      <w:r>
        <w:rPr>
          <w:rFonts w:ascii="Times New Roman" w:hAnsi="Times New Roman" w:cs="Times New Roman"/>
          <w:sz w:val="24"/>
          <w:szCs w:val="24"/>
        </w:rPr>
        <w:t xml:space="preserve">. Those with strong attitudes are likely to hold onto their prior beliefs. Therefore, they are more resistant to new information changing their opinions. Likewise, </w:t>
      </w:r>
      <w:r w:rsidR="00434A41">
        <w:rPr>
          <w:rFonts w:ascii="Times New Roman" w:hAnsi="Times New Roman" w:cs="Times New Roman"/>
          <w:sz w:val="24"/>
          <w:szCs w:val="24"/>
        </w:rPr>
        <w:t>citizens are motivated to seek out information that aligns with their beliefs and dismiss opposing information</w:t>
      </w:r>
      <w:r w:rsidR="004D581F">
        <w:rPr>
          <w:rFonts w:ascii="Times New Roman" w:hAnsi="Times New Roman" w:cs="Times New Roman"/>
          <w:sz w:val="24"/>
          <w:szCs w:val="24"/>
        </w:rPr>
        <w:t xml:space="preserve"> (Lodge and Taber 2006)</w:t>
      </w:r>
      <w:r w:rsidR="00434A41">
        <w:rPr>
          <w:rFonts w:ascii="Times New Roman" w:hAnsi="Times New Roman" w:cs="Times New Roman"/>
          <w:sz w:val="24"/>
          <w:szCs w:val="24"/>
        </w:rPr>
        <w:t xml:space="preserve">. It is difficult for people </w:t>
      </w:r>
      <w:r w:rsidR="00900C1E">
        <w:rPr>
          <w:rFonts w:ascii="Times New Roman" w:hAnsi="Times New Roman" w:cs="Times New Roman"/>
          <w:sz w:val="24"/>
          <w:szCs w:val="24"/>
        </w:rPr>
        <w:t xml:space="preserve">to </w:t>
      </w:r>
      <w:r w:rsidR="00434A41">
        <w:rPr>
          <w:rFonts w:ascii="Times New Roman" w:hAnsi="Times New Roman" w:cs="Times New Roman"/>
          <w:sz w:val="24"/>
          <w:szCs w:val="24"/>
        </w:rPr>
        <w:t xml:space="preserve">set aside personal biases and view new information through an </w:t>
      </w:r>
      <w:r w:rsidR="00640167">
        <w:rPr>
          <w:rFonts w:ascii="Times New Roman" w:hAnsi="Times New Roman" w:cs="Times New Roman"/>
          <w:sz w:val="24"/>
          <w:szCs w:val="24"/>
        </w:rPr>
        <w:t xml:space="preserve">objective </w:t>
      </w:r>
      <w:r w:rsidR="00434A41">
        <w:rPr>
          <w:rFonts w:ascii="Times New Roman" w:hAnsi="Times New Roman" w:cs="Times New Roman"/>
          <w:sz w:val="24"/>
          <w:szCs w:val="24"/>
        </w:rPr>
        <w:t>lens</w:t>
      </w:r>
      <w:r w:rsidR="00CA0EA4">
        <w:rPr>
          <w:rFonts w:ascii="Times New Roman" w:hAnsi="Times New Roman" w:cs="Times New Roman"/>
          <w:sz w:val="24"/>
          <w:szCs w:val="24"/>
        </w:rPr>
        <w:t xml:space="preserve"> in today’s political climate</w:t>
      </w:r>
      <w:r w:rsidR="00434A41">
        <w:rPr>
          <w:rFonts w:ascii="Times New Roman" w:hAnsi="Times New Roman" w:cs="Times New Roman"/>
          <w:sz w:val="24"/>
          <w:szCs w:val="24"/>
        </w:rPr>
        <w:t xml:space="preserve">. </w:t>
      </w:r>
      <w:r w:rsidR="008C72C7" w:rsidRPr="0019389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434A41" w:rsidRPr="0019389F">
        <w:rPr>
          <w:rFonts w:ascii="Times New Roman" w:hAnsi="Times New Roman" w:cs="Times New Roman"/>
          <w:sz w:val="24"/>
          <w:szCs w:val="24"/>
        </w:rPr>
        <w:t xml:space="preserve">can </w:t>
      </w:r>
      <w:r w:rsidR="008C72C7" w:rsidRPr="0019389F">
        <w:rPr>
          <w:rFonts w:ascii="Times New Roman" w:hAnsi="Times New Roman" w:cs="Times New Roman"/>
          <w:sz w:val="24"/>
          <w:szCs w:val="24"/>
        </w:rPr>
        <w:t xml:space="preserve">inform </w:t>
      </w:r>
      <w:r w:rsidR="0099790D" w:rsidRPr="0019389F">
        <w:rPr>
          <w:rFonts w:ascii="Times New Roman" w:hAnsi="Times New Roman" w:cs="Times New Roman"/>
          <w:sz w:val="24"/>
          <w:szCs w:val="24"/>
        </w:rPr>
        <w:t xml:space="preserve">U.S. citizens, but facts </w:t>
      </w:r>
      <w:r w:rsidR="007C6C90">
        <w:rPr>
          <w:rFonts w:ascii="Times New Roman" w:hAnsi="Times New Roman" w:cs="Times New Roman"/>
          <w:sz w:val="24"/>
          <w:szCs w:val="24"/>
        </w:rPr>
        <w:t xml:space="preserve">come </w:t>
      </w:r>
      <w:r w:rsidR="0099790D" w:rsidRPr="0019389F">
        <w:rPr>
          <w:rFonts w:ascii="Times New Roman" w:hAnsi="Times New Roman" w:cs="Times New Roman"/>
          <w:sz w:val="24"/>
          <w:szCs w:val="24"/>
        </w:rPr>
        <w:t>with interpretations that cater to prior beliefs and personal biases</w:t>
      </w:r>
      <w:r w:rsidR="00A8115B" w:rsidRPr="0019389F">
        <w:rPr>
          <w:rFonts w:ascii="Times New Roman" w:hAnsi="Times New Roman" w:cs="Times New Roman"/>
          <w:sz w:val="24"/>
          <w:szCs w:val="24"/>
        </w:rPr>
        <w:t>.</w:t>
      </w:r>
      <w:r w:rsidR="00A81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9627C" w14:textId="35F44E83" w:rsidR="00B91F5D" w:rsidRDefault="00B91F5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AFA">
        <w:rPr>
          <w:rFonts w:ascii="Times New Roman" w:hAnsi="Times New Roman" w:cs="Times New Roman"/>
          <w:sz w:val="24"/>
          <w:szCs w:val="24"/>
        </w:rPr>
        <w:t>John Sides’s empirical study on public opinion of the estate tax shows that</w:t>
      </w:r>
      <w:r w:rsidR="00CA0EA4">
        <w:rPr>
          <w:rFonts w:ascii="Times New Roman" w:hAnsi="Times New Roman" w:cs="Times New Roman"/>
          <w:sz w:val="24"/>
          <w:szCs w:val="24"/>
        </w:rPr>
        <w:t xml:space="preserve"> information can influence people</w:t>
      </w:r>
      <w:r w:rsidR="004C2AFA">
        <w:rPr>
          <w:rFonts w:ascii="Times New Roman" w:hAnsi="Times New Roman" w:cs="Times New Roman"/>
          <w:sz w:val="24"/>
          <w:szCs w:val="24"/>
        </w:rPr>
        <w:t xml:space="preserve">. </w:t>
      </w:r>
      <w:r w:rsidR="004979E4"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 xml:space="preserve"> voters supported the repeal of the estate tax, </w:t>
      </w:r>
      <w:r w:rsidR="00A8115B">
        <w:rPr>
          <w:rFonts w:ascii="Times New Roman" w:hAnsi="Times New Roman" w:cs="Times New Roman"/>
          <w:sz w:val="24"/>
          <w:szCs w:val="24"/>
        </w:rPr>
        <w:t xml:space="preserve">even though the tax affected only the </w:t>
      </w:r>
      <w:r w:rsidR="00B83FB8">
        <w:rPr>
          <w:rFonts w:ascii="Times New Roman" w:hAnsi="Times New Roman" w:cs="Times New Roman"/>
          <w:sz w:val="24"/>
          <w:szCs w:val="24"/>
        </w:rPr>
        <w:t>wealthiest</w:t>
      </w:r>
      <w:r>
        <w:rPr>
          <w:rFonts w:ascii="Times New Roman" w:hAnsi="Times New Roman" w:cs="Times New Roman"/>
          <w:sz w:val="24"/>
          <w:szCs w:val="24"/>
        </w:rPr>
        <w:t xml:space="preserve"> individuals in the nation</w:t>
      </w:r>
      <w:r w:rsidR="00FC0AED">
        <w:rPr>
          <w:rFonts w:ascii="Times New Roman" w:hAnsi="Times New Roman" w:cs="Times New Roman"/>
          <w:sz w:val="24"/>
          <w:szCs w:val="24"/>
        </w:rPr>
        <w:t xml:space="preserve"> (Bartels 2004)</w:t>
      </w:r>
      <w:r>
        <w:rPr>
          <w:rFonts w:ascii="Times New Roman" w:hAnsi="Times New Roman" w:cs="Times New Roman"/>
          <w:sz w:val="24"/>
          <w:szCs w:val="24"/>
        </w:rPr>
        <w:t>. In Sides’s 2007 study, he showed that</w:t>
      </w:r>
      <w:r w:rsidR="00A8115B">
        <w:rPr>
          <w:rFonts w:ascii="Times New Roman" w:hAnsi="Times New Roman" w:cs="Times New Roman"/>
          <w:sz w:val="24"/>
          <w:szCs w:val="24"/>
        </w:rPr>
        <w:t xml:space="preserve"> only 40 percent of people supported the estate tax with no information (as a control). However, 51</w:t>
      </w:r>
      <w:r>
        <w:rPr>
          <w:rFonts w:ascii="Times New Roman" w:hAnsi="Times New Roman" w:cs="Times New Roman"/>
          <w:sz w:val="24"/>
          <w:szCs w:val="24"/>
        </w:rPr>
        <w:t xml:space="preserve"> percent of people supported the estate tax after </w:t>
      </w:r>
      <w:r w:rsidR="00C524A0">
        <w:rPr>
          <w:rFonts w:ascii="Times New Roman" w:hAnsi="Times New Roman" w:cs="Times New Roman"/>
          <w:sz w:val="24"/>
          <w:szCs w:val="24"/>
        </w:rPr>
        <w:t xml:space="preserve">receiving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8115B">
        <w:rPr>
          <w:rFonts w:ascii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hAnsi="Times New Roman" w:cs="Times New Roman"/>
          <w:sz w:val="24"/>
          <w:szCs w:val="24"/>
        </w:rPr>
        <w:t>who pays the tax</w:t>
      </w:r>
      <w:r w:rsidR="00FC0AED">
        <w:rPr>
          <w:rFonts w:ascii="Times New Roman" w:hAnsi="Times New Roman" w:cs="Times New Roman"/>
          <w:sz w:val="24"/>
          <w:szCs w:val="24"/>
        </w:rPr>
        <w:t xml:space="preserve"> (Sides 2016</w:t>
      </w:r>
      <w:r w:rsidR="002037E0">
        <w:rPr>
          <w:rFonts w:ascii="Times New Roman" w:hAnsi="Times New Roman" w:cs="Times New Roman"/>
          <w:sz w:val="24"/>
          <w:szCs w:val="24"/>
        </w:rPr>
        <w:t xml:space="preserve">, </w:t>
      </w:r>
      <w:r w:rsidR="00BB226B">
        <w:rPr>
          <w:rFonts w:ascii="Times New Roman" w:hAnsi="Times New Roman" w:cs="Times New Roman"/>
          <w:sz w:val="24"/>
          <w:szCs w:val="24"/>
        </w:rPr>
        <w:t>398</w:t>
      </w:r>
      <w:r w:rsidR="00FC0A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Likewise, 62 percent of people supported the estate tax when presented with facts and rhetorical arguments for and against </w:t>
      </w:r>
      <w:r w:rsidR="00A744D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3491">
        <w:rPr>
          <w:rFonts w:ascii="Times New Roman" w:hAnsi="Times New Roman" w:cs="Times New Roman"/>
          <w:sz w:val="24"/>
          <w:szCs w:val="24"/>
        </w:rPr>
        <w:t xml:space="preserve">Therefore, facts can help people differentiate between less and more compelling arguments. </w:t>
      </w:r>
      <w:r w:rsidR="00B83FB8">
        <w:rPr>
          <w:rFonts w:ascii="Times New Roman" w:hAnsi="Times New Roman" w:cs="Times New Roman"/>
          <w:sz w:val="24"/>
          <w:szCs w:val="24"/>
        </w:rPr>
        <w:t>Sides showed that facts</w:t>
      </w:r>
      <w:r w:rsidR="0019389F">
        <w:rPr>
          <w:rFonts w:ascii="Times New Roman" w:hAnsi="Times New Roman" w:cs="Times New Roman"/>
          <w:sz w:val="24"/>
          <w:szCs w:val="24"/>
        </w:rPr>
        <w:t xml:space="preserve"> could</w:t>
      </w:r>
      <w:r w:rsidR="00A8115B">
        <w:rPr>
          <w:rFonts w:ascii="Times New Roman" w:hAnsi="Times New Roman" w:cs="Times New Roman"/>
          <w:sz w:val="24"/>
          <w:szCs w:val="24"/>
        </w:rPr>
        <w:t xml:space="preserve">, theoretically, influence public opinion. </w:t>
      </w:r>
    </w:p>
    <w:p w14:paraId="0DA2A7DE" w14:textId="42FC74FF" w:rsidR="00FC0AED" w:rsidRDefault="00FC0AED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033C" w:rsidRPr="0019389F">
        <w:rPr>
          <w:rFonts w:ascii="Times New Roman" w:hAnsi="Times New Roman" w:cs="Times New Roman"/>
          <w:sz w:val="24"/>
          <w:szCs w:val="24"/>
        </w:rPr>
        <w:t>However, people’s prior attitudes and beliefs dictate whether information can influence their opinion.</w:t>
      </w:r>
      <w:r w:rsidR="00DB033C">
        <w:rPr>
          <w:rFonts w:ascii="Times New Roman" w:hAnsi="Times New Roman" w:cs="Times New Roman"/>
          <w:sz w:val="24"/>
          <w:szCs w:val="24"/>
        </w:rPr>
        <w:t xml:space="preserve"> </w:t>
      </w:r>
      <w:r w:rsidR="00D915B1">
        <w:rPr>
          <w:rFonts w:ascii="Times New Roman" w:hAnsi="Times New Roman" w:cs="Times New Roman"/>
          <w:sz w:val="24"/>
          <w:szCs w:val="24"/>
        </w:rPr>
        <w:t xml:space="preserve">Lodge and Taber (2006) note that, “Ideally, one’s prior beliefs and attitudes… should ‘anchor’ the evaluation of new information and then, depending on how credible </w:t>
      </w:r>
      <w:r w:rsidR="00AE2A0A">
        <w:rPr>
          <w:rFonts w:ascii="Times New Roman" w:hAnsi="Times New Roman" w:cs="Times New Roman"/>
          <w:sz w:val="24"/>
          <w:szCs w:val="24"/>
        </w:rPr>
        <w:t>some piece of evidence is</w:t>
      </w:r>
      <w:r w:rsidR="00D915B1">
        <w:rPr>
          <w:rFonts w:ascii="Times New Roman" w:hAnsi="Times New Roman" w:cs="Times New Roman"/>
          <w:sz w:val="24"/>
          <w:szCs w:val="24"/>
        </w:rPr>
        <w:t>, impressions should be adjusted upwards or downwards”</w:t>
      </w:r>
      <w:r w:rsidR="00743BF4">
        <w:rPr>
          <w:rFonts w:ascii="Times New Roman" w:hAnsi="Times New Roman" w:cs="Times New Roman"/>
          <w:sz w:val="24"/>
          <w:szCs w:val="24"/>
        </w:rPr>
        <w:t xml:space="preserve"> (755).</w:t>
      </w:r>
      <w:r w:rsidR="00D915B1">
        <w:rPr>
          <w:rFonts w:ascii="Times New Roman" w:hAnsi="Times New Roman" w:cs="Times New Roman"/>
          <w:sz w:val="24"/>
          <w:szCs w:val="24"/>
        </w:rPr>
        <w:t xml:space="preserve"> Unfortunately, this idealized model is not the reality. Instead, people operate with disconfirmation and confirmation biases that lead to attitude polarization (Lodge and Taber 2006)</w:t>
      </w:r>
      <w:r w:rsidR="002F04AB">
        <w:rPr>
          <w:rFonts w:ascii="Times New Roman" w:hAnsi="Times New Roman" w:cs="Times New Roman"/>
          <w:sz w:val="24"/>
          <w:szCs w:val="24"/>
        </w:rPr>
        <w:t>.</w:t>
      </w:r>
      <w:r w:rsidR="00D915B1">
        <w:rPr>
          <w:rFonts w:ascii="Times New Roman" w:hAnsi="Times New Roman" w:cs="Times New Roman"/>
          <w:sz w:val="24"/>
          <w:szCs w:val="24"/>
        </w:rPr>
        <w:t xml:space="preserve"> For instance, people </w:t>
      </w:r>
      <w:r w:rsidR="00A864A8">
        <w:rPr>
          <w:rFonts w:ascii="Times New Roman" w:hAnsi="Times New Roman" w:cs="Times New Roman"/>
          <w:sz w:val="24"/>
          <w:szCs w:val="24"/>
        </w:rPr>
        <w:t xml:space="preserve">denigrate </w:t>
      </w:r>
      <w:r w:rsidR="00D915B1">
        <w:rPr>
          <w:rFonts w:ascii="Times New Roman" w:hAnsi="Times New Roman" w:cs="Times New Roman"/>
          <w:sz w:val="24"/>
          <w:szCs w:val="24"/>
        </w:rPr>
        <w:t>information and arguments that do not align with their prior attitudes</w:t>
      </w:r>
      <w:r w:rsidR="007C0ADD">
        <w:rPr>
          <w:rFonts w:ascii="Times New Roman" w:hAnsi="Times New Roman" w:cs="Times New Roman"/>
          <w:sz w:val="24"/>
          <w:szCs w:val="24"/>
        </w:rPr>
        <w:t xml:space="preserve"> (Lodge and Taber 2006)</w:t>
      </w:r>
      <w:r w:rsidR="00D915B1">
        <w:rPr>
          <w:rFonts w:ascii="Times New Roman" w:hAnsi="Times New Roman" w:cs="Times New Roman"/>
          <w:sz w:val="24"/>
          <w:szCs w:val="24"/>
        </w:rPr>
        <w:t xml:space="preserve">. </w:t>
      </w:r>
      <w:r w:rsidR="00AE2A0A">
        <w:rPr>
          <w:rFonts w:ascii="Times New Roman" w:hAnsi="Times New Roman" w:cs="Times New Roman"/>
          <w:sz w:val="24"/>
          <w:szCs w:val="24"/>
        </w:rPr>
        <w:t>The stronger the prior attitudes, the less likely one is to evaluate new information</w:t>
      </w:r>
      <w:r w:rsidR="00071608">
        <w:rPr>
          <w:rFonts w:ascii="Times New Roman" w:hAnsi="Times New Roman" w:cs="Times New Roman"/>
          <w:sz w:val="24"/>
          <w:szCs w:val="24"/>
        </w:rPr>
        <w:t xml:space="preserve"> objectively</w:t>
      </w:r>
      <w:r w:rsidR="00AE2A0A">
        <w:rPr>
          <w:rFonts w:ascii="Times New Roman" w:hAnsi="Times New Roman" w:cs="Times New Roman"/>
          <w:sz w:val="24"/>
          <w:szCs w:val="24"/>
        </w:rPr>
        <w:t xml:space="preserve">. </w:t>
      </w:r>
      <w:r w:rsidR="004207C3">
        <w:rPr>
          <w:rFonts w:ascii="Times New Roman" w:hAnsi="Times New Roman" w:cs="Times New Roman"/>
          <w:sz w:val="24"/>
          <w:szCs w:val="24"/>
        </w:rPr>
        <w:t xml:space="preserve">Additionally, more people </w:t>
      </w:r>
      <w:r w:rsidR="009B0E69">
        <w:rPr>
          <w:rFonts w:ascii="Times New Roman" w:hAnsi="Times New Roman" w:cs="Times New Roman"/>
          <w:sz w:val="24"/>
          <w:szCs w:val="24"/>
        </w:rPr>
        <w:t xml:space="preserve">seek </w:t>
      </w:r>
      <w:r w:rsidR="004207C3">
        <w:rPr>
          <w:rFonts w:ascii="Times New Roman" w:hAnsi="Times New Roman" w:cs="Times New Roman"/>
          <w:sz w:val="24"/>
          <w:szCs w:val="24"/>
        </w:rPr>
        <w:t xml:space="preserve">confirmatory information around their issue attitudes </w:t>
      </w:r>
      <w:r w:rsidR="000331F2">
        <w:rPr>
          <w:rFonts w:ascii="Times New Roman" w:hAnsi="Times New Roman" w:cs="Times New Roman"/>
          <w:sz w:val="24"/>
          <w:szCs w:val="24"/>
        </w:rPr>
        <w:t xml:space="preserve">than </w:t>
      </w:r>
      <w:r w:rsidR="004207C3">
        <w:rPr>
          <w:rFonts w:ascii="Times New Roman" w:hAnsi="Times New Roman" w:cs="Times New Roman"/>
          <w:sz w:val="24"/>
          <w:szCs w:val="24"/>
        </w:rPr>
        <w:t>opposing information (Lodge and Taber 2006)</w:t>
      </w:r>
      <w:r w:rsidR="00FA0A9A">
        <w:rPr>
          <w:rFonts w:ascii="Times New Roman" w:hAnsi="Times New Roman" w:cs="Times New Roman"/>
          <w:sz w:val="24"/>
          <w:szCs w:val="24"/>
        </w:rPr>
        <w:t>.</w:t>
      </w:r>
      <w:r w:rsidR="004207C3">
        <w:rPr>
          <w:rFonts w:ascii="Times New Roman" w:hAnsi="Times New Roman" w:cs="Times New Roman"/>
          <w:sz w:val="24"/>
          <w:szCs w:val="24"/>
        </w:rPr>
        <w:t xml:space="preserve"> Lodge and Taber’s findings were most prominent among the politically sophisticated – those who have the strongest attitudes and motivation. </w:t>
      </w:r>
    </w:p>
    <w:p w14:paraId="29C43C9B" w14:textId="25868ABC" w:rsidR="005F60B3" w:rsidRDefault="00C029BE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4FDA">
        <w:rPr>
          <w:rFonts w:ascii="Times New Roman" w:hAnsi="Times New Roman" w:cs="Times New Roman"/>
          <w:sz w:val="24"/>
          <w:szCs w:val="24"/>
        </w:rPr>
        <w:t xml:space="preserve">How can we reconcile both Sides and Lodge and Taber’s empirical studies? </w:t>
      </w:r>
      <w:r>
        <w:rPr>
          <w:rFonts w:ascii="Times New Roman" w:hAnsi="Times New Roman" w:cs="Times New Roman"/>
          <w:sz w:val="24"/>
          <w:szCs w:val="24"/>
        </w:rPr>
        <w:t xml:space="preserve">Sides showed that </w:t>
      </w:r>
      <w:r w:rsidR="00D14FDA">
        <w:rPr>
          <w:rFonts w:ascii="Times New Roman" w:hAnsi="Times New Roman" w:cs="Times New Roman"/>
          <w:sz w:val="24"/>
          <w:szCs w:val="24"/>
        </w:rPr>
        <w:t xml:space="preserve">factual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F6699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influence public opinion. However, Lodge and Taber </w:t>
      </w:r>
      <w:r w:rsidR="00D14FDA">
        <w:rPr>
          <w:rFonts w:ascii="Times New Roman" w:hAnsi="Times New Roman" w:cs="Times New Roman"/>
          <w:sz w:val="24"/>
          <w:szCs w:val="24"/>
        </w:rPr>
        <w:t xml:space="preserve">find that preexisting attitudes – and subsequent biased information processing – limit the influence of new information. </w:t>
      </w:r>
      <w:r w:rsidR="008428DD">
        <w:rPr>
          <w:rFonts w:ascii="Times New Roman" w:hAnsi="Times New Roman" w:cs="Times New Roman"/>
          <w:sz w:val="24"/>
          <w:szCs w:val="24"/>
        </w:rPr>
        <w:t xml:space="preserve">Sides’s empirical evidence is valid in an idealistic sense. </w:t>
      </w:r>
      <w:r w:rsidR="00C36B7E">
        <w:rPr>
          <w:rFonts w:ascii="Times New Roman" w:hAnsi="Times New Roman" w:cs="Times New Roman"/>
          <w:sz w:val="24"/>
          <w:szCs w:val="24"/>
        </w:rPr>
        <w:t xml:space="preserve">The participants </w:t>
      </w:r>
      <w:r w:rsidR="004D123E">
        <w:rPr>
          <w:rFonts w:ascii="Times New Roman" w:hAnsi="Times New Roman" w:cs="Times New Roman"/>
          <w:sz w:val="24"/>
          <w:szCs w:val="24"/>
        </w:rPr>
        <w:t xml:space="preserve">received </w:t>
      </w:r>
      <w:r w:rsidR="00C36B7E">
        <w:rPr>
          <w:rFonts w:ascii="Times New Roman" w:hAnsi="Times New Roman" w:cs="Times New Roman"/>
          <w:sz w:val="24"/>
          <w:szCs w:val="24"/>
        </w:rPr>
        <w:t>information about who pays the estate tax, and many shifted their views</w:t>
      </w:r>
      <w:r w:rsidR="001F2513">
        <w:rPr>
          <w:rFonts w:ascii="Times New Roman" w:hAnsi="Times New Roman" w:cs="Times New Roman"/>
          <w:sz w:val="24"/>
          <w:szCs w:val="24"/>
        </w:rPr>
        <w:t xml:space="preserve">. Sides reaches an optimistic conclusion that people can be influenced by facts, even above rhetorical arguments. I agree with the notion that </w:t>
      </w:r>
      <w:r w:rsidR="00394AD4">
        <w:rPr>
          <w:rFonts w:ascii="Times New Roman" w:hAnsi="Times New Roman" w:cs="Times New Roman"/>
          <w:sz w:val="24"/>
          <w:szCs w:val="24"/>
        </w:rPr>
        <w:t>information</w:t>
      </w:r>
      <w:r w:rsidR="001F2513">
        <w:rPr>
          <w:rFonts w:ascii="Times New Roman" w:hAnsi="Times New Roman" w:cs="Times New Roman"/>
          <w:sz w:val="24"/>
          <w:szCs w:val="24"/>
        </w:rPr>
        <w:t xml:space="preserve"> </w:t>
      </w:r>
      <w:r w:rsidR="001F2513" w:rsidRPr="009B4CCC">
        <w:rPr>
          <w:rFonts w:ascii="Times New Roman" w:hAnsi="Times New Roman" w:cs="Times New Roman"/>
          <w:i/>
          <w:iCs/>
          <w:sz w:val="24"/>
          <w:szCs w:val="24"/>
        </w:rPr>
        <w:t>can</w:t>
      </w:r>
      <w:r w:rsidR="001F2513">
        <w:rPr>
          <w:rFonts w:ascii="Times New Roman" w:hAnsi="Times New Roman" w:cs="Times New Roman"/>
          <w:sz w:val="24"/>
          <w:szCs w:val="24"/>
        </w:rPr>
        <w:t xml:space="preserve"> influence public opinion, but the structure of this study </w:t>
      </w:r>
      <w:r w:rsidR="00024554">
        <w:rPr>
          <w:rFonts w:ascii="Times New Roman" w:hAnsi="Times New Roman" w:cs="Times New Roman"/>
          <w:sz w:val="24"/>
          <w:szCs w:val="24"/>
        </w:rPr>
        <w:t xml:space="preserve">does not represent </w:t>
      </w:r>
      <w:r w:rsidR="001F2513">
        <w:rPr>
          <w:rFonts w:ascii="Times New Roman" w:hAnsi="Times New Roman" w:cs="Times New Roman"/>
          <w:sz w:val="24"/>
          <w:szCs w:val="24"/>
        </w:rPr>
        <w:t xml:space="preserve">the real-world conditions that lead to attitude polarization. </w:t>
      </w:r>
      <w:r w:rsidR="002F695C">
        <w:rPr>
          <w:rFonts w:ascii="Times New Roman" w:hAnsi="Times New Roman" w:cs="Times New Roman"/>
          <w:sz w:val="24"/>
          <w:szCs w:val="24"/>
        </w:rPr>
        <w:t xml:space="preserve">People </w:t>
      </w:r>
      <w:r w:rsidR="00024554">
        <w:rPr>
          <w:rFonts w:ascii="Times New Roman" w:hAnsi="Times New Roman" w:cs="Times New Roman"/>
          <w:sz w:val="24"/>
          <w:szCs w:val="24"/>
        </w:rPr>
        <w:t xml:space="preserve">regularly </w:t>
      </w:r>
      <w:r w:rsidR="002F695C">
        <w:rPr>
          <w:rFonts w:ascii="Times New Roman" w:hAnsi="Times New Roman" w:cs="Times New Roman"/>
          <w:sz w:val="24"/>
          <w:szCs w:val="24"/>
        </w:rPr>
        <w:t>seek</w:t>
      </w:r>
      <w:r w:rsidR="008B058D">
        <w:rPr>
          <w:rFonts w:ascii="Times New Roman" w:hAnsi="Times New Roman" w:cs="Times New Roman"/>
          <w:sz w:val="24"/>
          <w:szCs w:val="24"/>
        </w:rPr>
        <w:t xml:space="preserve"> </w:t>
      </w:r>
      <w:r w:rsidR="002F695C">
        <w:rPr>
          <w:rFonts w:ascii="Times New Roman" w:hAnsi="Times New Roman" w:cs="Times New Roman"/>
          <w:sz w:val="24"/>
          <w:szCs w:val="24"/>
        </w:rPr>
        <w:t>information that aligns with their interests</w:t>
      </w:r>
      <w:r w:rsidR="005F60B3">
        <w:rPr>
          <w:rFonts w:ascii="Times New Roman" w:hAnsi="Times New Roman" w:cs="Times New Roman"/>
          <w:sz w:val="24"/>
          <w:szCs w:val="24"/>
        </w:rPr>
        <w:t xml:space="preserve"> (Lodge and Taber 2006)</w:t>
      </w:r>
      <w:r w:rsidR="002F695C">
        <w:rPr>
          <w:rFonts w:ascii="Times New Roman" w:hAnsi="Times New Roman" w:cs="Times New Roman"/>
          <w:sz w:val="24"/>
          <w:szCs w:val="24"/>
        </w:rPr>
        <w:t xml:space="preserve">. </w:t>
      </w:r>
      <w:r w:rsidR="00024554">
        <w:rPr>
          <w:rFonts w:ascii="Times New Roman" w:hAnsi="Times New Roman" w:cs="Times New Roman"/>
          <w:sz w:val="24"/>
          <w:szCs w:val="24"/>
        </w:rPr>
        <w:t xml:space="preserve">Citizens </w:t>
      </w:r>
      <w:r w:rsidR="00951E42">
        <w:rPr>
          <w:rFonts w:ascii="Times New Roman" w:hAnsi="Times New Roman" w:cs="Times New Roman"/>
          <w:sz w:val="24"/>
          <w:szCs w:val="24"/>
        </w:rPr>
        <w:t xml:space="preserve">rarely </w:t>
      </w:r>
      <w:r w:rsidR="00024554">
        <w:rPr>
          <w:rFonts w:ascii="Times New Roman" w:hAnsi="Times New Roman" w:cs="Times New Roman"/>
          <w:sz w:val="24"/>
          <w:szCs w:val="24"/>
        </w:rPr>
        <w:t>encounter</w:t>
      </w:r>
      <w:r w:rsidR="00951E42">
        <w:rPr>
          <w:rFonts w:ascii="Times New Roman" w:hAnsi="Times New Roman" w:cs="Times New Roman"/>
          <w:sz w:val="24"/>
          <w:szCs w:val="24"/>
        </w:rPr>
        <w:t xml:space="preserve"> </w:t>
      </w:r>
      <w:r w:rsidR="00024554">
        <w:rPr>
          <w:rFonts w:ascii="Times New Roman" w:hAnsi="Times New Roman" w:cs="Times New Roman"/>
          <w:sz w:val="24"/>
          <w:szCs w:val="24"/>
        </w:rPr>
        <w:t xml:space="preserve">isolated </w:t>
      </w:r>
      <w:r w:rsidR="00951E42">
        <w:rPr>
          <w:rFonts w:ascii="Times New Roman" w:hAnsi="Times New Roman" w:cs="Times New Roman"/>
          <w:sz w:val="24"/>
          <w:szCs w:val="24"/>
        </w:rPr>
        <w:t>facts about an issue in today’s political world</w:t>
      </w:r>
      <w:r w:rsidR="006C53F8">
        <w:rPr>
          <w:rFonts w:ascii="Times New Roman" w:hAnsi="Times New Roman" w:cs="Times New Roman"/>
          <w:sz w:val="24"/>
          <w:szCs w:val="24"/>
        </w:rPr>
        <w:t>,</w:t>
      </w:r>
      <w:r w:rsidR="00951E42">
        <w:rPr>
          <w:rFonts w:ascii="Times New Roman" w:hAnsi="Times New Roman" w:cs="Times New Roman"/>
          <w:sz w:val="24"/>
          <w:szCs w:val="24"/>
        </w:rPr>
        <w:t xml:space="preserve"> as</w:t>
      </w:r>
      <w:r w:rsidR="00351EFD">
        <w:rPr>
          <w:rFonts w:ascii="Times New Roman" w:hAnsi="Times New Roman" w:cs="Times New Roman"/>
          <w:sz w:val="24"/>
          <w:szCs w:val="24"/>
        </w:rPr>
        <w:t xml:space="preserve"> Sides presented them</w:t>
      </w:r>
      <w:r w:rsidR="00951E42">
        <w:rPr>
          <w:rFonts w:ascii="Times New Roman" w:hAnsi="Times New Roman" w:cs="Times New Roman"/>
          <w:sz w:val="24"/>
          <w:szCs w:val="24"/>
        </w:rPr>
        <w:t xml:space="preserve">. Information readily available today </w:t>
      </w:r>
      <w:r w:rsidR="008366CC">
        <w:rPr>
          <w:rFonts w:ascii="Times New Roman" w:hAnsi="Times New Roman" w:cs="Times New Roman"/>
          <w:sz w:val="24"/>
          <w:szCs w:val="24"/>
        </w:rPr>
        <w:t>is rarely given as straight facts</w:t>
      </w:r>
      <w:r w:rsidR="00951E42">
        <w:rPr>
          <w:rFonts w:ascii="Times New Roman" w:hAnsi="Times New Roman" w:cs="Times New Roman"/>
          <w:sz w:val="24"/>
          <w:szCs w:val="24"/>
        </w:rPr>
        <w:t>.</w:t>
      </w:r>
      <w:r w:rsidR="008366CC">
        <w:rPr>
          <w:rFonts w:ascii="Times New Roman" w:hAnsi="Times New Roman" w:cs="Times New Roman"/>
          <w:sz w:val="24"/>
          <w:szCs w:val="24"/>
        </w:rPr>
        <w:t xml:space="preserve"> Most often, </w:t>
      </w:r>
      <w:r w:rsidR="00447BCB">
        <w:rPr>
          <w:rFonts w:ascii="Times New Roman" w:hAnsi="Times New Roman" w:cs="Times New Roman"/>
          <w:sz w:val="24"/>
          <w:szCs w:val="24"/>
        </w:rPr>
        <w:t xml:space="preserve">interpretations of </w:t>
      </w:r>
      <w:r w:rsidR="00447BCB">
        <w:rPr>
          <w:rFonts w:ascii="Times New Roman" w:hAnsi="Times New Roman" w:cs="Times New Roman"/>
          <w:sz w:val="24"/>
          <w:szCs w:val="24"/>
        </w:rPr>
        <w:lastRenderedPageBreak/>
        <w:t>the facts</w:t>
      </w:r>
      <w:r w:rsidR="008366CC">
        <w:rPr>
          <w:rFonts w:ascii="Times New Roman" w:hAnsi="Times New Roman" w:cs="Times New Roman"/>
          <w:sz w:val="24"/>
          <w:szCs w:val="24"/>
        </w:rPr>
        <w:t xml:space="preserve"> bolster disconfirmation and confirmation biases.</w:t>
      </w:r>
      <w:r w:rsidR="00951E42">
        <w:rPr>
          <w:rFonts w:ascii="Times New Roman" w:hAnsi="Times New Roman" w:cs="Times New Roman"/>
          <w:sz w:val="24"/>
          <w:szCs w:val="24"/>
        </w:rPr>
        <w:t xml:space="preserve"> Therefore, even if information</w:t>
      </w:r>
      <w:r w:rsidR="00393082">
        <w:rPr>
          <w:rFonts w:ascii="Times New Roman" w:hAnsi="Times New Roman" w:cs="Times New Roman"/>
          <w:sz w:val="24"/>
          <w:szCs w:val="24"/>
        </w:rPr>
        <w:t xml:space="preserve"> (isolated facts)</w:t>
      </w:r>
      <w:r w:rsidR="00951E42">
        <w:rPr>
          <w:rFonts w:ascii="Times New Roman" w:hAnsi="Times New Roman" w:cs="Times New Roman"/>
          <w:sz w:val="24"/>
          <w:szCs w:val="24"/>
        </w:rPr>
        <w:t xml:space="preserve"> influences public opinion in</w:t>
      </w:r>
      <w:r w:rsidR="008366CC">
        <w:rPr>
          <w:rFonts w:ascii="Times New Roman" w:hAnsi="Times New Roman" w:cs="Times New Roman"/>
          <w:sz w:val="24"/>
          <w:szCs w:val="24"/>
        </w:rPr>
        <w:t xml:space="preserve"> </w:t>
      </w:r>
      <w:r w:rsidR="007C6C90">
        <w:rPr>
          <w:rFonts w:ascii="Times New Roman" w:hAnsi="Times New Roman" w:cs="Times New Roman"/>
          <w:sz w:val="24"/>
          <w:szCs w:val="24"/>
        </w:rPr>
        <w:t xml:space="preserve">a </w:t>
      </w:r>
      <w:r w:rsidR="008366CC">
        <w:rPr>
          <w:rFonts w:ascii="Times New Roman" w:hAnsi="Times New Roman" w:cs="Times New Roman"/>
          <w:sz w:val="24"/>
          <w:szCs w:val="24"/>
        </w:rPr>
        <w:t>controlled</w:t>
      </w:r>
      <w:r w:rsidR="00951E42">
        <w:rPr>
          <w:rFonts w:ascii="Times New Roman" w:hAnsi="Times New Roman" w:cs="Times New Roman"/>
          <w:sz w:val="24"/>
          <w:szCs w:val="24"/>
        </w:rPr>
        <w:t>,</w:t>
      </w:r>
      <w:r w:rsidR="008366CC">
        <w:rPr>
          <w:rFonts w:ascii="Times New Roman" w:hAnsi="Times New Roman" w:cs="Times New Roman"/>
          <w:sz w:val="24"/>
          <w:szCs w:val="24"/>
        </w:rPr>
        <w:t xml:space="preserve"> experimental sense, as in Sides’s study,</w:t>
      </w:r>
      <w:r w:rsidR="00951E42">
        <w:rPr>
          <w:rFonts w:ascii="Times New Roman" w:hAnsi="Times New Roman" w:cs="Times New Roman"/>
          <w:sz w:val="24"/>
          <w:szCs w:val="24"/>
        </w:rPr>
        <w:t xml:space="preserve"> </w:t>
      </w:r>
      <w:r w:rsidR="002028EF">
        <w:rPr>
          <w:rFonts w:ascii="Times New Roman" w:hAnsi="Times New Roman" w:cs="Times New Roman"/>
          <w:sz w:val="24"/>
          <w:szCs w:val="24"/>
        </w:rPr>
        <w:t xml:space="preserve">predispositions outweigh factual influence in </w:t>
      </w:r>
      <w:r w:rsidR="005F60B3">
        <w:rPr>
          <w:rFonts w:ascii="Times New Roman" w:hAnsi="Times New Roman" w:cs="Times New Roman"/>
          <w:sz w:val="24"/>
          <w:szCs w:val="24"/>
        </w:rPr>
        <w:t>today’s political world.</w:t>
      </w:r>
    </w:p>
    <w:p w14:paraId="48F0D9F7" w14:textId="257EE883" w:rsidR="00561986" w:rsidRDefault="00561986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7FD4">
        <w:rPr>
          <w:rFonts w:ascii="Times New Roman" w:hAnsi="Times New Roman" w:cs="Times New Roman"/>
          <w:sz w:val="24"/>
          <w:szCs w:val="24"/>
        </w:rPr>
        <w:t>Today’s political environment caters to people’s prior attitudes and bolsters biased reasoning. Sides’s stud</w:t>
      </w:r>
      <w:r w:rsidR="00313A40">
        <w:rPr>
          <w:rFonts w:ascii="Times New Roman" w:hAnsi="Times New Roman" w:cs="Times New Roman"/>
          <w:sz w:val="24"/>
          <w:szCs w:val="24"/>
        </w:rPr>
        <w:t>y</w:t>
      </w:r>
      <w:r w:rsidR="00937FD4">
        <w:rPr>
          <w:rFonts w:ascii="Times New Roman" w:hAnsi="Times New Roman" w:cs="Times New Roman"/>
          <w:sz w:val="24"/>
          <w:szCs w:val="24"/>
        </w:rPr>
        <w:t xml:space="preserve"> </w:t>
      </w:r>
      <w:r w:rsidR="00555CD8">
        <w:rPr>
          <w:rFonts w:ascii="Times New Roman" w:hAnsi="Times New Roman" w:cs="Times New Roman"/>
          <w:sz w:val="24"/>
          <w:szCs w:val="24"/>
        </w:rPr>
        <w:t>dismisses the fact that most people seek out information that aligns with their prior attitudes</w:t>
      </w:r>
      <w:r w:rsidR="003C0E5B">
        <w:rPr>
          <w:rFonts w:ascii="Times New Roman" w:hAnsi="Times New Roman" w:cs="Times New Roman"/>
          <w:sz w:val="24"/>
          <w:szCs w:val="24"/>
        </w:rPr>
        <w:t xml:space="preserve"> (Lodge and Taber 2006)</w:t>
      </w:r>
      <w:r w:rsidR="00555CD8">
        <w:rPr>
          <w:rFonts w:ascii="Times New Roman" w:hAnsi="Times New Roman" w:cs="Times New Roman"/>
          <w:sz w:val="24"/>
          <w:szCs w:val="24"/>
        </w:rPr>
        <w:t>.</w:t>
      </w:r>
      <w:r w:rsidR="00313A40">
        <w:rPr>
          <w:rFonts w:ascii="Times New Roman" w:hAnsi="Times New Roman" w:cs="Times New Roman"/>
          <w:sz w:val="24"/>
          <w:szCs w:val="24"/>
        </w:rPr>
        <w:t xml:space="preserve"> Consequently, people encounter information with interpretations that cater to their belief system. Lodge and Taber’s study better represents the “real-world” conditions that lead to attitude polarization</w:t>
      </w:r>
      <w:r w:rsidR="003C0E5B">
        <w:rPr>
          <w:rFonts w:ascii="Times New Roman" w:hAnsi="Times New Roman" w:cs="Times New Roman"/>
          <w:sz w:val="24"/>
          <w:szCs w:val="24"/>
        </w:rPr>
        <w:t xml:space="preserve"> (2006)</w:t>
      </w:r>
      <w:r w:rsidR="00313A40">
        <w:rPr>
          <w:rFonts w:ascii="Times New Roman" w:hAnsi="Times New Roman" w:cs="Times New Roman"/>
          <w:sz w:val="24"/>
          <w:szCs w:val="24"/>
        </w:rPr>
        <w:t>. They show that people operate with confirmation and disconfirmation biases that may reject new information.</w:t>
      </w:r>
      <w:r w:rsidR="0005152B">
        <w:rPr>
          <w:rFonts w:ascii="Times New Roman" w:hAnsi="Times New Roman" w:cs="Times New Roman"/>
          <w:sz w:val="24"/>
          <w:szCs w:val="24"/>
        </w:rPr>
        <w:t xml:space="preserve"> </w:t>
      </w:r>
      <w:r w:rsidR="003C0E5B">
        <w:rPr>
          <w:rFonts w:ascii="Times New Roman" w:hAnsi="Times New Roman" w:cs="Times New Roman"/>
          <w:sz w:val="24"/>
          <w:szCs w:val="24"/>
        </w:rPr>
        <w:t>Sides’s findings are relevant in a theoretical sense; however,</w:t>
      </w:r>
      <w:r w:rsidR="006C6F5A">
        <w:rPr>
          <w:rFonts w:ascii="Times New Roman" w:hAnsi="Times New Roman" w:cs="Times New Roman"/>
          <w:sz w:val="24"/>
          <w:szCs w:val="24"/>
        </w:rPr>
        <w:t xml:space="preserve"> people do not receive isolated facts around an issue</w:t>
      </w:r>
      <w:r w:rsidR="003C0E5B">
        <w:rPr>
          <w:rFonts w:ascii="Times New Roman" w:hAnsi="Times New Roman" w:cs="Times New Roman"/>
          <w:sz w:val="24"/>
          <w:szCs w:val="24"/>
        </w:rPr>
        <w:t xml:space="preserve"> in today’s media environment. T</w:t>
      </w:r>
      <w:r w:rsidR="006C6F5A">
        <w:rPr>
          <w:rFonts w:ascii="Times New Roman" w:hAnsi="Times New Roman" w:cs="Times New Roman"/>
          <w:sz w:val="24"/>
          <w:szCs w:val="24"/>
        </w:rPr>
        <w:t xml:space="preserve">hey </w:t>
      </w:r>
      <w:r w:rsidR="0099374A">
        <w:rPr>
          <w:rFonts w:ascii="Times New Roman" w:hAnsi="Times New Roman" w:cs="Times New Roman"/>
          <w:sz w:val="24"/>
          <w:szCs w:val="24"/>
        </w:rPr>
        <w:t>dismiss challenging information and absorb information that aligns with their predispositions.</w:t>
      </w:r>
      <w:r w:rsidR="00313A40">
        <w:rPr>
          <w:rFonts w:ascii="Times New Roman" w:hAnsi="Times New Roman" w:cs="Times New Roman"/>
          <w:sz w:val="24"/>
          <w:szCs w:val="24"/>
        </w:rPr>
        <w:t xml:space="preserve"> </w:t>
      </w:r>
      <w:r w:rsidR="00F37368">
        <w:rPr>
          <w:rFonts w:ascii="Times New Roman" w:hAnsi="Times New Roman" w:cs="Times New Roman"/>
          <w:sz w:val="24"/>
          <w:szCs w:val="24"/>
        </w:rPr>
        <w:t>As a result</w:t>
      </w:r>
      <w:r w:rsidR="002D660A">
        <w:rPr>
          <w:rFonts w:ascii="Times New Roman" w:hAnsi="Times New Roman" w:cs="Times New Roman"/>
          <w:sz w:val="24"/>
          <w:szCs w:val="24"/>
        </w:rPr>
        <w:t>,</w:t>
      </w:r>
      <w:r w:rsidR="00F37368">
        <w:rPr>
          <w:rFonts w:ascii="Times New Roman" w:hAnsi="Times New Roman" w:cs="Times New Roman"/>
          <w:sz w:val="24"/>
          <w:szCs w:val="24"/>
        </w:rPr>
        <w:t xml:space="preserve"> </w:t>
      </w:r>
      <w:r w:rsidR="006C6A63">
        <w:rPr>
          <w:rFonts w:ascii="Times New Roman" w:hAnsi="Times New Roman" w:cs="Times New Roman"/>
          <w:sz w:val="24"/>
          <w:szCs w:val="24"/>
        </w:rPr>
        <w:t xml:space="preserve">people’s beliefs will stay fastened to prior attitudes, and their rigidity suppresses openness to new information. </w:t>
      </w:r>
    </w:p>
    <w:p w14:paraId="648DED82" w14:textId="2C82D5B1" w:rsidR="002D660A" w:rsidRDefault="002D660A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F58">
        <w:rPr>
          <w:rFonts w:ascii="Times New Roman" w:hAnsi="Times New Roman" w:cs="Times New Roman"/>
          <w:sz w:val="24"/>
          <w:szCs w:val="24"/>
        </w:rPr>
        <w:t xml:space="preserve">People can be influenced by unbiased political information, but today’s political climate makes it difficult. Citizens are motivated to seek out information that confirms </w:t>
      </w:r>
      <w:r w:rsidR="00115F46">
        <w:rPr>
          <w:rFonts w:ascii="Times New Roman" w:hAnsi="Times New Roman" w:cs="Times New Roman"/>
          <w:sz w:val="24"/>
          <w:szCs w:val="24"/>
        </w:rPr>
        <w:t xml:space="preserve">their </w:t>
      </w:r>
      <w:r w:rsidR="00F74F58">
        <w:rPr>
          <w:rFonts w:ascii="Times New Roman" w:hAnsi="Times New Roman" w:cs="Times New Roman"/>
          <w:sz w:val="24"/>
          <w:szCs w:val="24"/>
        </w:rPr>
        <w:t xml:space="preserve">prior beliefs. Additionally, people view opposing arguments and information </w:t>
      </w:r>
      <w:r w:rsidR="00046D1D">
        <w:rPr>
          <w:rFonts w:ascii="Times New Roman" w:hAnsi="Times New Roman" w:cs="Times New Roman"/>
          <w:sz w:val="24"/>
          <w:szCs w:val="24"/>
        </w:rPr>
        <w:t>through a biased lens</w:t>
      </w:r>
      <w:r w:rsidR="00F74F58">
        <w:rPr>
          <w:rFonts w:ascii="Times New Roman" w:hAnsi="Times New Roman" w:cs="Times New Roman"/>
          <w:sz w:val="24"/>
          <w:szCs w:val="24"/>
        </w:rPr>
        <w:t xml:space="preserve"> (Lodge and Taber 2006). If people </w:t>
      </w:r>
      <w:r w:rsidR="009A5211">
        <w:rPr>
          <w:rFonts w:ascii="Times New Roman" w:hAnsi="Times New Roman" w:cs="Times New Roman"/>
          <w:sz w:val="24"/>
          <w:szCs w:val="24"/>
        </w:rPr>
        <w:t xml:space="preserve">are </w:t>
      </w:r>
      <w:r w:rsidR="00F74F58">
        <w:rPr>
          <w:rFonts w:ascii="Times New Roman" w:hAnsi="Times New Roman" w:cs="Times New Roman"/>
          <w:sz w:val="24"/>
          <w:szCs w:val="24"/>
        </w:rPr>
        <w:t xml:space="preserve">influenced by information today, </w:t>
      </w:r>
      <w:r w:rsidR="008975B1">
        <w:rPr>
          <w:rFonts w:ascii="Times New Roman" w:hAnsi="Times New Roman" w:cs="Times New Roman"/>
          <w:sz w:val="24"/>
          <w:szCs w:val="24"/>
        </w:rPr>
        <w:t>they must</w:t>
      </w:r>
      <w:r w:rsidR="00F74F58">
        <w:rPr>
          <w:rFonts w:ascii="Times New Roman" w:hAnsi="Times New Roman" w:cs="Times New Roman"/>
          <w:sz w:val="24"/>
          <w:szCs w:val="24"/>
        </w:rPr>
        <w:t xml:space="preserve"> set aside prior beliefs and be open to new information. Today’s polarized political climate </w:t>
      </w:r>
      <w:r w:rsidR="006E57E0">
        <w:rPr>
          <w:rFonts w:ascii="Times New Roman" w:hAnsi="Times New Roman" w:cs="Times New Roman"/>
          <w:sz w:val="24"/>
          <w:szCs w:val="24"/>
        </w:rPr>
        <w:t>dampens</w:t>
      </w:r>
      <w:r w:rsidR="00F74F58">
        <w:rPr>
          <w:rFonts w:ascii="Times New Roman" w:hAnsi="Times New Roman" w:cs="Times New Roman"/>
          <w:sz w:val="24"/>
          <w:szCs w:val="24"/>
        </w:rPr>
        <w:t xml:space="preserve"> the ability to be flexible in one’s beliefs. To summarize, </w:t>
      </w:r>
      <w:r w:rsidR="00AD2B7B">
        <w:rPr>
          <w:rFonts w:ascii="Times New Roman" w:hAnsi="Times New Roman" w:cs="Times New Roman"/>
          <w:sz w:val="24"/>
          <w:szCs w:val="24"/>
        </w:rPr>
        <w:t>information can persuade the U.S citizenry</w:t>
      </w:r>
      <w:r w:rsidR="0089785D">
        <w:rPr>
          <w:rFonts w:ascii="Times New Roman" w:hAnsi="Times New Roman" w:cs="Times New Roman"/>
          <w:sz w:val="24"/>
          <w:szCs w:val="24"/>
        </w:rPr>
        <w:t>. However,</w:t>
      </w:r>
      <w:r w:rsidR="00F74F58">
        <w:rPr>
          <w:rFonts w:ascii="Times New Roman" w:hAnsi="Times New Roman" w:cs="Times New Roman"/>
          <w:sz w:val="24"/>
          <w:szCs w:val="24"/>
        </w:rPr>
        <w:t xml:space="preserve"> it is up to the individual to set aside prior attitudes and be flexible in their beliefs to allow new information to inform them. </w:t>
      </w:r>
      <w:r w:rsidR="00AC3CF8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F74F58">
        <w:rPr>
          <w:rFonts w:ascii="Times New Roman" w:hAnsi="Times New Roman" w:cs="Times New Roman"/>
          <w:sz w:val="24"/>
          <w:szCs w:val="24"/>
        </w:rPr>
        <w:t>prior beliefs and attitudes</w:t>
      </w:r>
      <w:r w:rsidR="006F36DE">
        <w:rPr>
          <w:rFonts w:ascii="Times New Roman" w:hAnsi="Times New Roman" w:cs="Times New Roman"/>
          <w:sz w:val="24"/>
          <w:szCs w:val="24"/>
        </w:rPr>
        <w:t xml:space="preserve"> influence people more</w:t>
      </w:r>
      <w:r w:rsidR="00F74F58">
        <w:rPr>
          <w:rFonts w:ascii="Times New Roman" w:hAnsi="Times New Roman" w:cs="Times New Roman"/>
          <w:sz w:val="24"/>
          <w:szCs w:val="24"/>
        </w:rPr>
        <w:t xml:space="preserve"> than information</w:t>
      </w:r>
      <w:r w:rsidR="00AC3CF8">
        <w:rPr>
          <w:rFonts w:ascii="Times New Roman" w:hAnsi="Times New Roman" w:cs="Times New Roman"/>
          <w:sz w:val="24"/>
          <w:szCs w:val="24"/>
        </w:rPr>
        <w:t xml:space="preserve"> in modern</w:t>
      </w:r>
      <w:r w:rsidR="006D466E">
        <w:rPr>
          <w:rFonts w:ascii="Times New Roman" w:hAnsi="Times New Roman" w:cs="Times New Roman"/>
          <w:sz w:val="24"/>
          <w:szCs w:val="24"/>
        </w:rPr>
        <w:t xml:space="preserve"> society</w:t>
      </w:r>
      <w:r w:rsidR="00F74F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B81A8" w14:textId="42979E43" w:rsidR="008366CC" w:rsidRDefault="005F60B3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81734" w14:textId="0E6394B9" w:rsidR="00185597" w:rsidRPr="007C14A0" w:rsidRDefault="009E3F79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14A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D4D461D" w14:textId="6E03542D" w:rsidR="009E3F79" w:rsidRPr="007C14A0" w:rsidRDefault="00354D90" w:rsidP="00C63B1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14A0">
        <w:rPr>
          <w:rFonts w:ascii="Times New Roman" w:hAnsi="Times New Roman" w:cs="Times New Roman"/>
          <w:sz w:val="24"/>
          <w:szCs w:val="24"/>
        </w:rPr>
        <w:t>Bartels</w:t>
      </w:r>
      <w:r w:rsidR="006B3B40" w:rsidRPr="007C14A0">
        <w:rPr>
          <w:rFonts w:ascii="Times New Roman" w:hAnsi="Times New Roman" w:cs="Times New Roman"/>
          <w:sz w:val="24"/>
          <w:szCs w:val="24"/>
        </w:rPr>
        <w:t>, Larry M</w:t>
      </w:r>
      <w:r w:rsidRPr="007C14A0">
        <w:rPr>
          <w:rFonts w:ascii="Times New Roman" w:hAnsi="Times New Roman" w:cs="Times New Roman"/>
          <w:sz w:val="24"/>
          <w:szCs w:val="24"/>
        </w:rPr>
        <w:t>. “Unenlightened Self-Interest.” The American prospect 15, no. 6 (2004): A17–.</w:t>
      </w:r>
    </w:p>
    <w:p w14:paraId="7A0E9223" w14:textId="1CEC7158" w:rsidR="00AE61BD" w:rsidRPr="00AE61BD" w:rsidRDefault="002B2F74" w:rsidP="00AE61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4A0">
        <w:rPr>
          <w:rFonts w:ascii="Times New Roman" w:hAnsi="Times New Roman" w:cs="Times New Roman"/>
          <w:sz w:val="24"/>
          <w:szCs w:val="24"/>
          <w:shd w:val="clear" w:color="auto" w:fill="FFFFFF"/>
        </w:rPr>
        <w:t>Krosnick, Jon A. “Government Policy and Citizen Passion: A Study of Issue Publics in Contemporary America.” </w:t>
      </w:r>
      <w:r w:rsidRPr="007C14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Political behavior</w:t>
      </w:r>
      <w:r w:rsidRPr="007C14A0">
        <w:rPr>
          <w:rFonts w:ascii="Times New Roman" w:hAnsi="Times New Roman" w:cs="Times New Roman"/>
          <w:sz w:val="24"/>
          <w:szCs w:val="24"/>
          <w:shd w:val="clear" w:color="auto" w:fill="FFFFFF"/>
        </w:rPr>
        <w:t> 12, no. 1 (1990): 59–92.</w:t>
      </w:r>
    </w:p>
    <w:p w14:paraId="5FD1B3EE" w14:textId="77032744" w:rsidR="00AE61BD" w:rsidRDefault="00AE61BD" w:rsidP="00AE61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1BD">
        <w:rPr>
          <w:rFonts w:ascii="Times New Roman" w:hAnsi="Times New Roman" w:cs="Times New Roman"/>
          <w:sz w:val="24"/>
          <w:szCs w:val="24"/>
          <w:shd w:val="clear" w:color="auto" w:fill="FFFFFF"/>
        </w:rPr>
        <w:t>Sides, John. “Stories or Science? Facts, Frames, and Policy Attitudes.” American politics research 44, no. 3 (2016): 387–414.</w:t>
      </w:r>
    </w:p>
    <w:p w14:paraId="341D4F49" w14:textId="77777777" w:rsidR="004B52EC" w:rsidRPr="007C14A0" w:rsidRDefault="004B52EC" w:rsidP="004B52E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C14A0">
        <w:rPr>
          <w:rFonts w:ascii="Times New Roman" w:hAnsi="Times New Roman" w:cs="Times New Roman"/>
          <w:sz w:val="24"/>
          <w:szCs w:val="24"/>
          <w:shd w:val="clear" w:color="auto" w:fill="FFFFFF"/>
        </w:rPr>
        <w:t>Taber, Charles S, and Milton Lodge. “Motivated Skepticism in the Evaluation of Political Beliefs.” </w:t>
      </w:r>
      <w:r w:rsidRPr="007C14A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American journal of political science</w:t>
      </w:r>
      <w:r w:rsidRPr="007C14A0">
        <w:rPr>
          <w:rFonts w:ascii="Times New Roman" w:hAnsi="Times New Roman" w:cs="Times New Roman"/>
          <w:sz w:val="24"/>
          <w:szCs w:val="24"/>
          <w:shd w:val="clear" w:color="auto" w:fill="FFFFFF"/>
        </w:rPr>
        <w:t> 50, no. 3 (2006): 755–769.</w:t>
      </w:r>
    </w:p>
    <w:p w14:paraId="7DA167F0" w14:textId="77777777" w:rsidR="004B52EC" w:rsidRPr="007C14A0" w:rsidRDefault="004B52EC" w:rsidP="00AE61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33E1E1" w14:textId="77777777" w:rsidR="00354D90" w:rsidRDefault="00354D90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DEF0F25" w14:textId="3724F4D4" w:rsidR="00B83FB8" w:rsidRDefault="00B83FB8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17D622" w14:textId="7FFF043F" w:rsidR="00567829" w:rsidRPr="00F7231D" w:rsidRDefault="00567829" w:rsidP="00F72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1F5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67829" w:rsidRPr="00F723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CFB6" w14:textId="77777777" w:rsidR="00F3583D" w:rsidRDefault="00F3583D" w:rsidP="00F7231D">
      <w:pPr>
        <w:spacing w:after="0" w:line="240" w:lineRule="auto"/>
      </w:pPr>
      <w:r>
        <w:separator/>
      </w:r>
    </w:p>
  </w:endnote>
  <w:endnote w:type="continuationSeparator" w:id="0">
    <w:p w14:paraId="254BE9F5" w14:textId="77777777" w:rsidR="00F3583D" w:rsidRDefault="00F3583D" w:rsidP="00F7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BA46" w14:textId="77777777" w:rsidR="00F3583D" w:rsidRDefault="00F3583D" w:rsidP="00F7231D">
      <w:pPr>
        <w:spacing w:after="0" w:line="240" w:lineRule="auto"/>
      </w:pPr>
      <w:r>
        <w:separator/>
      </w:r>
    </w:p>
  </w:footnote>
  <w:footnote w:type="continuationSeparator" w:id="0">
    <w:p w14:paraId="0A158125" w14:textId="77777777" w:rsidR="00F3583D" w:rsidRDefault="00F3583D" w:rsidP="00F7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79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A02CDF" w14:textId="1D112260" w:rsidR="00F7231D" w:rsidRDefault="00F723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55B2C" w14:textId="77777777" w:rsidR="00F7231D" w:rsidRDefault="00F72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D"/>
    <w:rsid w:val="00024554"/>
    <w:rsid w:val="000331F2"/>
    <w:rsid w:val="00046D1D"/>
    <w:rsid w:val="0005152B"/>
    <w:rsid w:val="00071608"/>
    <w:rsid w:val="0008281D"/>
    <w:rsid w:val="00115F46"/>
    <w:rsid w:val="001167DE"/>
    <w:rsid w:val="001543B7"/>
    <w:rsid w:val="00154814"/>
    <w:rsid w:val="00157FFB"/>
    <w:rsid w:val="00185597"/>
    <w:rsid w:val="001927EC"/>
    <w:rsid w:val="0019389F"/>
    <w:rsid w:val="001E5964"/>
    <w:rsid w:val="001F2513"/>
    <w:rsid w:val="002028EF"/>
    <w:rsid w:val="002037E0"/>
    <w:rsid w:val="00233491"/>
    <w:rsid w:val="00285535"/>
    <w:rsid w:val="002B2F74"/>
    <w:rsid w:val="002C7F9E"/>
    <w:rsid w:val="002D660A"/>
    <w:rsid w:val="002F04AB"/>
    <w:rsid w:val="002F695C"/>
    <w:rsid w:val="00313A40"/>
    <w:rsid w:val="00351EFD"/>
    <w:rsid w:val="00354D90"/>
    <w:rsid w:val="0037215A"/>
    <w:rsid w:val="00393082"/>
    <w:rsid w:val="00394AD4"/>
    <w:rsid w:val="003A4D8A"/>
    <w:rsid w:val="003C0E5B"/>
    <w:rsid w:val="004207C3"/>
    <w:rsid w:val="00430241"/>
    <w:rsid w:val="00434A41"/>
    <w:rsid w:val="00447BCB"/>
    <w:rsid w:val="004979E4"/>
    <w:rsid w:val="004B52EC"/>
    <w:rsid w:val="004C2AFA"/>
    <w:rsid w:val="004C53C2"/>
    <w:rsid w:val="004D123E"/>
    <w:rsid w:val="004D581F"/>
    <w:rsid w:val="0055358F"/>
    <w:rsid w:val="00555CD8"/>
    <w:rsid w:val="00561986"/>
    <w:rsid w:val="00567829"/>
    <w:rsid w:val="005819F5"/>
    <w:rsid w:val="005F60B3"/>
    <w:rsid w:val="00640167"/>
    <w:rsid w:val="006A5637"/>
    <w:rsid w:val="006A671C"/>
    <w:rsid w:val="006B3B40"/>
    <w:rsid w:val="006C53F8"/>
    <w:rsid w:val="006C6A63"/>
    <w:rsid w:val="006C6F5A"/>
    <w:rsid w:val="006D466E"/>
    <w:rsid w:val="006E57E0"/>
    <w:rsid w:val="006F36DE"/>
    <w:rsid w:val="00743BF4"/>
    <w:rsid w:val="007544DB"/>
    <w:rsid w:val="007756BA"/>
    <w:rsid w:val="007C0ADD"/>
    <w:rsid w:val="007C14A0"/>
    <w:rsid w:val="007C5D61"/>
    <w:rsid w:val="007C6C90"/>
    <w:rsid w:val="008366CC"/>
    <w:rsid w:val="008428DD"/>
    <w:rsid w:val="00850F8A"/>
    <w:rsid w:val="008975B1"/>
    <w:rsid w:val="0089785D"/>
    <w:rsid w:val="008B058D"/>
    <w:rsid w:val="008C72C7"/>
    <w:rsid w:val="008E4CFE"/>
    <w:rsid w:val="00900C1E"/>
    <w:rsid w:val="0091113B"/>
    <w:rsid w:val="00937153"/>
    <w:rsid w:val="00937FD4"/>
    <w:rsid w:val="00951E42"/>
    <w:rsid w:val="0099374A"/>
    <w:rsid w:val="0099790D"/>
    <w:rsid w:val="009A5211"/>
    <w:rsid w:val="009B0E69"/>
    <w:rsid w:val="009B4CCC"/>
    <w:rsid w:val="009C54D6"/>
    <w:rsid w:val="009E3F79"/>
    <w:rsid w:val="00A3360A"/>
    <w:rsid w:val="00A744D5"/>
    <w:rsid w:val="00A8115B"/>
    <w:rsid w:val="00A864A8"/>
    <w:rsid w:val="00AA351F"/>
    <w:rsid w:val="00AC3CF8"/>
    <w:rsid w:val="00AD2B7B"/>
    <w:rsid w:val="00AE2A0A"/>
    <w:rsid w:val="00AE61BD"/>
    <w:rsid w:val="00B500AC"/>
    <w:rsid w:val="00B83FB8"/>
    <w:rsid w:val="00B913EC"/>
    <w:rsid w:val="00B91F5D"/>
    <w:rsid w:val="00BB226B"/>
    <w:rsid w:val="00C029BE"/>
    <w:rsid w:val="00C36B7E"/>
    <w:rsid w:val="00C524A0"/>
    <w:rsid w:val="00C63B1E"/>
    <w:rsid w:val="00CA0EA4"/>
    <w:rsid w:val="00CB10BE"/>
    <w:rsid w:val="00CD06D2"/>
    <w:rsid w:val="00CF6699"/>
    <w:rsid w:val="00D14FDA"/>
    <w:rsid w:val="00D157BD"/>
    <w:rsid w:val="00D915B1"/>
    <w:rsid w:val="00DA792F"/>
    <w:rsid w:val="00DB033C"/>
    <w:rsid w:val="00DE7DD1"/>
    <w:rsid w:val="00E04AF1"/>
    <w:rsid w:val="00E1404B"/>
    <w:rsid w:val="00E23FFE"/>
    <w:rsid w:val="00E62673"/>
    <w:rsid w:val="00F3583D"/>
    <w:rsid w:val="00F37368"/>
    <w:rsid w:val="00F7231D"/>
    <w:rsid w:val="00F74F58"/>
    <w:rsid w:val="00FA0A9A"/>
    <w:rsid w:val="00FC0AED"/>
    <w:rsid w:val="00FE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62C7"/>
  <w15:chartTrackingRefBased/>
  <w15:docId w15:val="{9EE02CBF-1874-47BD-A007-3CF32485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1D"/>
  </w:style>
  <w:style w:type="paragraph" w:styleId="Footer">
    <w:name w:val="footer"/>
    <w:basedOn w:val="Normal"/>
    <w:link w:val="FooterChar"/>
    <w:uiPriority w:val="99"/>
    <w:unhideWhenUsed/>
    <w:rsid w:val="00F72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Fry</dc:creator>
  <cp:keywords/>
  <dc:description/>
  <cp:lastModifiedBy>Gavin Fry</cp:lastModifiedBy>
  <cp:revision>2</cp:revision>
  <dcterms:created xsi:type="dcterms:W3CDTF">2022-02-14T00:06:00Z</dcterms:created>
  <dcterms:modified xsi:type="dcterms:W3CDTF">2022-02-14T00:06:00Z</dcterms:modified>
</cp:coreProperties>
</file>