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02DDD" w14:textId="77777777" w:rsidR="0064233C" w:rsidRPr="00D33B8E" w:rsidRDefault="0064233C" w:rsidP="0064233C">
      <w:pPr>
        <w:pStyle w:val="FootnoteText"/>
        <w:ind w:left="2880" w:firstLine="720"/>
        <w:rPr>
          <w:rFonts w:ascii="Times New Roman" w:hAnsi="Times New Roman"/>
        </w:rPr>
      </w:pPr>
      <w:r>
        <w:rPr>
          <w:rFonts w:ascii="Times New Roman" w:hAnsi="Times New Roman"/>
        </w:rPr>
        <w:t xml:space="preserve">       Fall</w:t>
      </w:r>
      <w:r w:rsidRPr="00D33B8E">
        <w:rPr>
          <w:rFonts w:ascii="Times New Roman" w:hAnsi="Times New Roman"/>
        </w:rPr>
        <w:t xml:space="preserve"> 2017</w:t>
      </w:r>
    </w:p>
    <w:p w14:paraId="083C705F" w14:textId="77777777" w:rsidR="0064233C" w:rsidRDefault="0064233C" w:rsidP="0064233C">
      <w:pPr>
        <w:jc w:val="center"/>
        <w:rPr>
          <w:rFonts w:ascii="Times New Roman" w:hAnsi="Times New Roman"/>
          <w:b/>
        </w:rPr>
      </w:pPr>
      <w:r w:rsidRPr="004B7F99">
        <w:rPr>
          <w:rFonts w:ascii="Times New Roman" w:hAnsi="Times New Roman"/>
          <w:b/>
        </w:rPr>
        <w:t xml:space="preserve">English </w:t>
      </w:r>
      <w:r>
        <w:rPr>
          <w:rFonts w:ascii="Times New Roman" w:hAnsi="Times New Roman"/>
          <w:b/>
        </w:rPr>
        <w:t>62: Junior Colloquium</w:t>
      </w:r>
    </w:p>
    <w:p w14:paraId="11AFB45F" w14:textId="77777777" w:rsidR="0064233C" w:rsidRPr="004B7F99" w:rsidRDefault="0064233C" w:rsidP="0064233C">
      <w:pPr>
        <w:jc w:val="center"/>
        <w:rPr>
          <w:rFonts w:ascii="Times New Roman" w:hAnsi="Times New Roman"/>
          <w:b/>
        </w:rPr>
      </w:pPr>
      <w:r>
        <w:rPr>
          <w:rFonts w:ascii="Times New Roman" w:hAnsi="Times New Roman"/>
          <w:b/>
        </w:rPr>
        <w:t>The New Emily Dickinson: After the Digital Turn</w:t>
      </w:r>
    </w:p>
    <w:p w14:paraId="1CA75B68" w14:textId="77777777" w:rsidR="0064233C" w:rsidRDefault="0064233C" w:rsidP="0064233C">
      <w:pPr>
        <w:jc w:val="center"/>
        <w:rPr>
          <w:rFonts w:ascii="Times New Roman" w:hAnsi="Times New Roman"/>
        </w:rPr>
      </w:pPr>
      <w:r>
        <w:rPr>
          <w:rFonts w:ascii="Times New Roman" w:hAnsi="Times New Roman"/>
        </w:rPr>
        <w:t>10A 10:10-noon, x hour Wed 3:30-4:20</w:t>
      </w:r>
    </w:p>
    <w:p w14:paraId="55FE7202" w14:textId="2743677C" w:rsidR="0034246C" w:rsidRDefault="0034246C" w:rsidP="0034246C">
      <w:pPr>
        <w:jc w:val="center"/>
        <w:rPr>
          <w:rFonts w:ascii="Times New Roman" w:hAnsi="Times New Roman"/>
        </w:rPr>
      </w:pPr>
      <w:r>
        <w:rPr>
          <w:rFonts w:ascii="Times New Roman" w:hAnsi="Times New Roman"/>
        </w:rPr>
        <w:t>104a Dartmouth Hall</w:t>
      </w:r>
    </w:p>
    <w:p w14:paraId="1E353AB2" w14:textId="77777777" w:rsidR="0064233C" w:rsidRPr="004B7F99" w:rsidRDefault="0064233C" w:rsidP="0064233C">
      <w:pPr>
        <w:jc w:val="center"/>
        <w:rPr>
          <w:rFonts w:ascii="Times New Roman" w:hAnsi="Times New Roman"/>
        </w:rPr>
      </w:pPr>
      <w:r w:rsidRPr="004B7F99">
        <w:rPr>
          <w:rFonts w:ascii="Times New Roman" w:hAnsi="Times New Roman"/>
        </w:rPr>
        <w:t>Ivy Schweitzer</w:t>
      </w:r>
    </w:p>
    <w:p w14:paraId="7B198B9D" w14:textId="77777777" w:rsidR="0064233C" w:rsidRPr="004B7F99" w:rsidRDefault="0064233C" w:rsidP="0064233C">
      <w:pPr>
        <w:jc w:val="center"/>
        <w:rPr>
          <w:rFonts w:ascii="Times New Roman" w:hAnsi="Times New Roman"/>
        </w:rPr>
      </w:pPr>
      <w:r w:rsidRPr="004B7F99">
        <w:rPr>
          <w:rFonts w:ascii="Times New Roman" w:hAnsi="Times New Roman"/>
        </w:rPr>
        <w:t>Office: 217 Sanborn House; tel. 6 2930</w:t>
      </w:r>
    </w:p>
    <w:p w14:paraId="1E0DF4C8" w14:textId="77777777" w:rsidR="0064233C" w:rsidRPr="004B7F99" w:rsidRDefault="0064233C" w:rsidP="0064233C">
      <w:pPr>
        <w:jc w:val="center"/>
        <w:rPr>
          <w:rFonts w:ascii="Times New Roman" w:hAnsi="Times New Roman"/>
        </w:rPr>
      </w:pPr>
      <w:r w:rsidRPr="004B7F99">
        <w:rPr>
          <w:rFonts w:ascii="Times New Roman" w:hAnsi="Times New Roman"/>
        </w:rPr>
        <w:t xml:space="preserve">Email: </w:t>
      </w:r>
      <w:hyperlink r:id="rId6" w:history="1">
        <w:r w:rsidRPr="004B7F99">
          <w:rPr>
            <w:rStyle w:val="Hyperlink"/>
            <w:rFonts w:ascii="Times New Roman" w:hAnsi="Times New Roman"/>
          </w:rPr>
          <w:t>Ivy.Schweitzer@Dartmouth.edu</w:t>
        </w:r>
      </w:hyperlink>
    </w:p>
    <w:p w14:paraId="1874621E" w14:textId="4E24B061" w:rsidR="0064233C" w:rsidRDefault="0064233C" w:rsidP="0064233C">
      <w:pPr>
        <w:jc w:val="center"/>
        <w:rPr>
          <w:rFonts w:ascii="Times New Roman" w:hAnsi="Times New Roman"/>
        </w:rPr>
      </w:pPr>
      <w:proofErr w:type="gramStart"/>
      <w:r>
        <w:rPr>
          <w:rFonts w:ascii="Times New Roman" w:hAnsi="Times New Roman"/>
        </w:rPr>
        <w:t>office</w:t>
      </w:r>
      <w:proofErr w:type="gramEnd"/>
      <w:r>
        <w:rPr>
          <w:rFonts w:ascii="Times New Roman" w:hAnsi="Times New Roman"/>
        </w:rPr>
        <w:t xml:space="preserve"> hours: </w:t>
      </w:r>
      <w:r w:rsidR="00B34B17">
        <w:rPr>
          <w:rFonts w:ascii="Times New Roman" w:hAnsi="Times New Roman"/>
        </w:rPr>
        <w:t xml:space="preserve">Thursday 12:15-2:15 </w:t>
      </w:r>
      <w:r>
        <w:rPr>
          <w:rFonts w:ascii="Times New Roman" w:hAnsi="Times New Roman"/>
        </w:rPr>
        <w:t>pm and by appointment</w:t>
      </w:r>
    </w:p>
    <w:p w14:paraId="43E4DAFC" w14:textId="77777777" w:rsidR="0064233C" w:rsidRPr="008D5E2C" w:rsidRDefault="0064233C" w:rsidP="0064233C">
      <w:pPr>
        <w:jc w:val="center"/>
        <w:rPr>
          <w:rFonts w:ascii="Times New Roman" w:eastAsia="Calibri" w:hAnsi="Times New Roman"/>
          <w:szCs w:val="24"/>
        </w:rPr>
      </w:pPr>
    </w:p>
    <w:p w14:paraId="3DB1D754" w14:textId="77777777" w:rsidR="0064233C" w:rsidRPr="004B7F99" w:rsidRDefault="0064233C" w:rsidP="0064233C">
      <w:pPr>
        <w:widowControl w:val="0"/>
        <w:autoSpaceDE w:val="0"/>
        <w:autoSpaceDN w:val="0"/>
        <w:adjustRightInd w:val="0"/>
        <w:rPr>
          <w:rFonts w:ascii="Times New Roman" w:eastAsia="Calibri" w:hAnsi="Times New Roman"/>
          <w:szCs w:val="24"/>
        </w:rPr>
      </w:pPr>
      <w:r w:rsidRPr="008D5E2C">
        <w:rPr>
          <w:rFonts w:ascii="Times New Roman" w:eastAsia="Calibri" w:hAnsi="Times New Roman"/>
          <w:szCs w:val="24"/>
        </w:rPr>
        <w:t>“It is a tribute to the recent work by scholars such as Virginia Jackson, Martha Nell Smith, Sharon Cameron and Marta Werner that what constitutes a ‘Dickinson poem’ remains an open question for students of her work” (ix)</w:t>
      </w:r>
      <w:r>
        <w:rPr>
          <w:rFonts w:ascii="Times New Roman" w:eastAsia="Calibri" w:hAnsi="Times New Roman"/>
          <w:szCs w:val="24"/>
        </w:rPr>
        <w:t>.</w:t>
      </w:r>
      <w:r w:rsidRPr="004B7F99">
        <w:rPr>
          <w:rFonts w:ascii="Times New Roman" w:eastAsia="Calibri" w:hAnsi="Times New Roman"/>
          <w:szCs w:val="24"/>
        </w:rPr>
        <w:t xml:space="preserve"> </w:t>
      </w:r>
      <w:r>
        <w:rPr>
          <w:rFonts w:ascii="Times New Roman" w:eastAsia="Calibri" w:hAnsi="Times New Roman"/>
          <w:szCs w:val="24"/>
        </w:rPr>
        <w:t>––Linda Freedman</w:t>
      </w:r>
      <w:r w:rsidRPr="004B7F99">
        <w:rPr>
          <w:rFonts w:ascii="Times New Roman" w:eastAsia="Calibri" w:hAnsi="Times New Roman"/>
          <w:szCs w:val="24"/>
        </w:rPr>
        <w:t xml:space="preserve">, </w:t>
      </w:r>
      <w:r w:rsidRPr="008D5E2C">
        <w:rPr>
          <w:rFonts w:ascii="Times New Roman" w:eastAsia="Calibri" w:hAnsi="Times New Roman"/>
          <w:i/>
          <w:szCs w:val="24"/>
        </w:rPr>
        <w:t>Emily Dickinson and the Religious Imagination</w:t>
      </w:r>
      <w:r w:rsidRPr="004B7F99">
        <w:rPr>
          <w:rFonts w:ascii="Times New Roman" w:eastAsia="Calibri" w:hAnsi="Times New Roman"/>
          <w:szCs w:val="24"/>
        </w:rPr>
        <w:t xml:space="preserve">, </w:t>
      </w:r>
      <w:r>
        <w:rPr>
          <w:rFonts w:ascii="Times New Roman" w:eastAsia="Calibri" w:hAnsi="Times New Roman"/>
          <w:szCs w:val="24"/>
        </w:rPr>
        <w:t>2011</w:t>
      </w:r>
    </w:p>
    <w:p w14:paraId="6A9E8CED" w14:textId="77777777" w:rsidR="0064233C" w:rsidRPr="004B7F99" w:rsidRDefault="0064233C" w:rsidP="0064233C">
      <w:pPr>
        <w:rPr>
          <w:rFonts w:ascii="Times New Roman" w:hAnsi="Times New Roman"/>
        </w:rPr>
      </w:pPr>
    </w:p>
    <w:p w14:paraId="5F915103" w14:textId="77777777" w:rsidR="0064233C" w:rsidRDefault="0064233C" w:rsidP="0064233C">
      <w:pPr>
        <w:rPr>
          <w:rFonts w:ascii="Times New Roman" w:hAnsi="Times New Roman"/>
          <w:u w:val="single"/>
        </w:rPr>
      </w:pPr>
      <w:r w:rsidRPr="004B7F99">
        <w:rPr>
          <w:rFonts w:ascii="Times New Roman" w:hAnsi="Times New Roman"/>
          <w:u w:val="single"/>
        </w:rPr>
        <w:t xml:space="preserve">Description </w:t>
      </w:r>
    </w:p>
    <w:p w14:paraId="64DDD606" w14:textId="77777777" w:rsidR="0064233C" w:rsidRDefault="0064233C" w:rsidP="0064233C">
      <w:pPr>
        <w:rPr>
          <w:rFonts w:ascii="Times New Roman" w:hAnsi="Times New Roman"/>
        </w:rPr>
      </w:pPr>
      <w:r>
        <w:rPr>
          <w:rFonts w:ascii="Times New Roman" w:hAnsi="Times New Roman"/>
        </w:rPr>
        <w:t xml:space="preserve">This colloquium offers an in-depth study of the poetry of Emily Dickinson with a particular focus on how the tools of the digital humanities have renovated our views, including unsettling just what a Dickinson poem is.  Since her death in 1886, rival editors have fought over Dickinson’s canon, producing </w:t>
      </w:r>
      <w:r w:rsidRPr="00E657D3">
        <w:rPr>
          <w:rFonts w:ascii="Times New Roman" w:hAnsi="Times New Roman"/>
          <w:i/>
        </w:rPr>
        <w:t>their</w:t>
      </w:r>
      <w:r>
        <w:rPr>
          <w:rFonts w:ascii="Times New Roman" w:hAnsi="Times New Roman"/>
        </w:rPr>
        <w:t xml:space="preserve"> versions of her poetry. Likewise, biographers have romanticized her life, characterizing her as “The Belle of Amherst,” eccentric, reclusive and even a bit mad. Then, in 1981, Ralph Franklin published </w:t>
      </w:r>
      <w:r w:rsidRPr="008363ED">
        <w:rPr>
          <w:rFonts w:ascii="Times New Roman" w:hAnsi="Times New Roman"/>
          <w:i/>
        </w:rPr>
        <w:t>The Manuscript Books of Emily Dickinson</w:t>
      </w:r>
      <w:r>
        <w:rPr>
          <w:rFonts w:ascii="Times New Roman" w:hAnsi="Times New Roman"/>
        </w:rPr>
        <w:t xml:space="preserve">, an event that revolutionized Dickinson studies. Scholars began working with the extensive manuscripts, sewn booklets called </w:t>
      </w:r>
      <w:r w:rsidRPr="0075643E">
        <w:rPr>
          <w:rFonts w:ascii="Times New Roman" w:hAnsi="Times New Roman"/>
          <w:i/>
        </w:rPr>
        <w:t>fascicles</w:t>
      </w:r>
      <w:r>
        <w:rPr>
          <w:rFonts w:ascii="Times New Roman" w:hAnsi="Times New Roman"/>
        </w:rPr>
        <w:t xml:space="preserve">, loose sheets, letters, and fragments, revealing how Dickinson herself preserved her poetic “performances,” often “choosing not choosing,” as Sharon Cameron describes the poet’s preservation of many variations of poems. These developments have inspired an ongoing “undoing” of a century of editorial, biographical and critical work that has been abetted by the wide availability of Dickinson’s manuscripts in digital form. This colloquium will introduce students to the “new” Dickinson that is emerging from the plethora of </w:t>
      </w:r>
      <w:r w:rsidRPr="0075643E">
        <w:rPr>
          <w:rFonts w:ascii="Times New Roman" w:hAnsi="Times New Roman"/>
        </w:rPr>
        <w:t xml:space="preserve">materialist, feminist, post-modernist, </w:t>
      </w:r>
      <w:r>
        <w:rPr>
          <w:rFonts w:ascii="Times New Roman" w:hAnsi="Times New Roman"/>
        </w:rPr>
        <w:t xml:space="preserve">queer, </w:t>
      </w:r>
      <w:r w:rsidRPr="0075643E">
        <w:rPr>
          <w:rFonts w:ascii="Times New Roman" w:hAnsi="Times New Roman"/>
        </w:rPr>
        <w:t xml:space="preserve">and cultural studies approaches. We will use digital archives to </w:t>
      </w:r>
      <w:r w:rsidRPr="0075643E">
        <w:rPr>
          <w:rFonts w:ascii="Times New Roman" w:hAnsi="Times New Roman"/>
          <w:i/>
        </w:rPr>
        <w:t>re</w:t>
      </w:r>
      <w:r w:rsidRPr="0075643E">
        <w:rPr>
          <w:rFonts w:ascii="Times New Roman" w:hAnsi="Times New Roman"/>
        </w:rPr>
        <w:t xml:space="preserve">read and </w:t>
      </w:r>
      <w:r w:rsidRPr="0075643E">
        <w:rPr>
          <w:rFonts w:ascii="Times New Roman" w:hAnsi="Times New Roman"/>
          <w:i/>
        </w:rPr>
        <w:t>re</w:t>
      </w:r>
      <w:r w:rsidRPr="0075643E">
        <w:rPr>
          <w:rFonts w:ascii="Times New Roman" w:hAnsi="Times New Roman"/>
        </w:rPr>
        <w:t xml:space="preserve">consider </w:t>
      </w:r>
      <w:r>
        <w:rPr>
          <w:rFonts w:ascii="Times New Roman" w:hAnsi="Times New Roman"/>
        </w:rPr>
        <w:t>Dickinson’s</w:t>
      </w:r>
      <w:r w:rsidRPr="0075643E">
        <w:rPr>
          <w:rFonts w:ascii="Times New Roman" w:hAnsi="Times New Roman"/>
        </w:rPr>
        <w:t xml:space="preserve"> work and life. Finally, we will study</w:t>
      </w:r>
      <w:r>
        <w:rPr>
          <w:rFonts w:ascii="Times New Roman" w:hAnsi="Times New Roman"/>
        </w:rPr>
        <w:t xml:space="preserve"> the year 1862, an immensely productive time for Dickinson and the height of the Civil War, also the focus of an annual weekly blog I am preparing. For their final projects, students will examine one week of poetry in this tumultuous year, producing research that will be vetted for inclusion on the blog. </w:t>
      </w:r>
    </w:p>
    <w:p w14:paraId="2D68A0A3" w14:textId="77777777" w:rsidR="0064233C" w:rsidRDefault="0064233C" w:rsidP="0064233C">
      <w:pPr>
        <w:rPr>
          <w:rFonts w:ascii="Times New Roman" w:hAnsi="Times New Roman"/>
        </w:rPr>
      </w:pPr>
    </w:p>
    <w:p w14:paraId="21E75BBE" w14:textId="77777777" w:rsidR="0064233C" w:rsidRPr="004B7F99" w:rsidRDefault="0064233C" w:rsidP="0064233C">
      <w:pPr>
        <w:rPr>
          <w:rFonts w:ascii="Times New Roman" w:eastAsia="Calibri" w:hAnsi="Times New Roman"/>
          <w:szCs w:val="24"/>
        </w:rPr>
      </w:pPr>
      <w:r w:rsidRPr="004B7F99">
        <w:rPr>
          <w:rFonts w:ascii="Times New Roman" w:eastAsia="Calibri" w:hAnsi="Times New Roman"/>
          <w:szCs w:val="24"/>
          <w:u w:val="single"/>
        </w:rPr>
        <w:t>Course Objective</w:t>
      </w:r>
      <w:r w:rsidRPr="004B7F99">
        <w:rPr>
          <w:rFonts w:ascii="Times New Roman" w:eastAsia="Calibri" w:hAnsi="Times New Roman"/>
          <w:szCs w:val="24"/>
        </w:rPr>
        <w:t>s</w:t>
      </w:r>
    </w:p>
    <w:p w14:paraId="43B74949" w14:textId="77777777" w:rsidR="0064233C" w:rsidRPr="004B7F99" w:rsidRDefault="0064233C" w:rsidP="0064233C">
      <w:pPr>
        <w:rPr>
          <w:rFonts w:ascii="Times New Roman" w:eastAsia="Calibri" w:hAnsi="Times New Roman"/>
          <w:szCs w:val="24"/>
        </w:rPr>
      </w:pPr>
      <w:r w:rsidRPr="004B7F99">
        <w:rPr>
          <w:rFonts w:ascii="Times New Roman" w:eastAsia="Calibri" w:hAnsi="Times New Roman"/>
          <w:szCs w:val="24"/>
        </w:rPr>
        <w:t>By the end of this course, students will be able to:</w:t>
      </w:r>
    </w:p>
    <w:p w14:paraId="69835760" w14:textId="77777777" w:rsidR="0064233C" w:rsidRPr="004B7F99" w:rsidRDefault="0064233C" w:rsidP="0064233C">
      <w:pPr>
        <w:pStyle w:val="ListParagraph"/>
        <w:numPr>
          <w:ilvl w:val="0"/>
          <w:numId w:val="1"/>
        </w:numPr>
        <w:rPr>
          <w:rFonts w:ascii="Times New Roman" w:eastAsia="Calibri" w:hAnsi="Times New Roman"/>
          <w:szCs w:val="24"/>
        </w:rPr>
      </w:pPr>
      <w:r w:rsidRPr="004B7F99">
        <w:rPr>
          <w:rFonts w:ascii="Times New Roman" w:eastAsia="Calibri" w:hAnsi="Times New Roman"/>
          <w:szCs w:val="24"/>
        </w:rPr>
        <w:t xml:space="preserve">Close read </w:t>
      </w:r>
      <w:r>
        <w:rPr>
          <w:rFonts w:ascii="Times New Roman" w:eastAsia="Calibri" w:hAnsi="Times New Roman"/>
          <w:szCs w:val="24"/>
        </w:rPr>
        <w:t>Dickinson’s</w:t>
      </w:r>
      <w:r w:rsidRPr="004B7F99">
        <w:rPr>
          <w:rFonts w:ascii="Times New Roman" w:eastAsia="Calibri" w:hAnsi="Times New Roman"/>
          <w:szCs w:val="24"/>
        </w:rPr>
        <w:t xml:space="preserve"> texts, analyzing the relationship between content and form.</w:t>
      </w:r>
    </w:p>
    <w:p w14:paraId="6EBBE041" w14:textId="77777777" w:rsidR="0064233C" w:rsidRDefault="0064233C" w:rsidP="0064233C">
      <w:pPr>
        <w:pStyle w:val="ListParagraph"/>
        <w:numPr>
          <w:ilvl w:val="0"/>
          <w:numId w:val="1"/>
        </w:numPr>
        <w:rPr>
          <w:rFonts w:ascii="Times New Roman" w:eastAsia="Calibri" w:hAnsi="Times New Roman"/>
          <w:szCs w:val="24"/>
        </w:rPr>
      </w:pPr>
      <w:r>
        <w:rPr>
          <w:rFonts w:ascii="Times New Roman" w:eastAsia="Calibri" w:hAnsi="Times New Roman"/>
          <w:szCs w:val="24"/>
        </w:rPr>
        <w:t>Research</w:t>
      </w:r>
      <w:r w:rsidRPr="004B7F99">
        <w:rPr>
          <w:rFonts w:ascii="Times New Roman" w:eastAsia="Calibri" w:hAnsi="Times New Roman"/>
          <w:szCs w:val="24"/>
        </w:rPr>
        <w:t xml:space="preserve"> and </w:t>
      </w:r>
      <w:r>
        <w:rPr>
          <w:rFonts w:ascii="Times New Roman" w:eastAsia="Calibri" w:hAnsi="Times New Roman"/>
          <w:szCs w:val="24"/>
        </w:rPr>
        <w:t>summarize</w:t>
      </w:r>
      <w:r w:rsidRPr="004B7F99">
        <w:rPr>
          <w:rFonts w:ascii="Times New Roman" w:eastAsia="Calibri" w:hAnsi="Times New Roman"/>
          <w:szCs w:val="24"/>
        </w:rPr>
        <w:t xml:space="preserve"> the historical</w:t>
      </w:r>
      <w:r>
        <w:rPr>
          <w:rFonts w:ascii="Times New Roman" w:eastAsia="Calibri" w:hAnsi="Times New Roman"/>
          <w:szCs w:val="24"/>
        </w:rPr>
        <w:t xml:space="preserve"> and biographical</w:t>
      </w:r>
      <w:r w:rsidRPr="004B7F99">
        <w:rPr>
          <w:rFonts w:ascii="Times New Roman" w:eastAsia="Calibri" w:hAnsi="Times New Roman"/>
          <w:szCs w:val="24"/>
        </w:rPr>
        <w:t xml:space="preserve"> context</w:t>
      </w:r>
      <w:r>
        <w:rPr>
          <w:rFonts w:ascii="Times New Roman" w:eastAsia="Calibri" w:hAnsi="Times New Roman"/>
          <w:szCs w:val="24"/>
        </w:rPr>
        <w:t>s</w:t>
      </w:r>
      <w:r w:rsidRPr="004B7F99">
        <w:rPr>
          <w:rFonts w:ascii="Times New Roman" w:eastAsia="Calibri" w:hAnsi="Times New Roman"/>
          <w:szCs w:val="24"/>
        </w:rPr>
        <w:t xml:space="preserve"> of </w:t>
      </w:r>
      <w:r>
        <w:rPr>
          <w:rFonts w:ascii="Times New Roman" w:eastAsia="Calibri" w:hAnsi="Times New Roman"/>
          <w:szCs w:val="24"/>
        </w:rPr>
        <w:t>Dickinson’s poetry</w:t>
      </w:r>
    </w:p>
    <w:p w14:paraId="38970A69" w14:textId="77777777" w:rsidR="0064233C" w:rsidRPr="004B7F99" w:rsidRDefault="0064233C" w:rsidP="0064233C">
      <w:pPr>
        <w:pStyle w:val="ListParagraph"/>
        <w:numPr>
          <w:ilvl w:val="0"/>
          <w:numId w:val="1"/>
        </w:numPr>
        <w:rPr>
          <w:rFonts w:ascii="Times New Roman" w:eastAsia="Calibri" w:hAnsi="Times New Roman"/>
          <w:szCs w:val="24"/>
        </w:rPr>
      </w:pPr>
      <w:r>
        <w:rPr>
          <w:rFonts w:ascii="Times New Roman" w:eastAsia="Calibri" w:hAnsi="Times New Roman"/>
          <w:szCs w:val="24"/>
        </w:rPr>
        <w:t>Put Dickinson’s work into the context of her contemporaries</w:t>
      </w:r>
      <w:r w:rsidRPr="004B7F99">
        <w:rPr>
          <w:rFonts w:ascii="Times New Roman" w:eastAsia="Calibri" w:hAnsi="Times New Roman"/>
          <w:szCs w:val="24"/>
        </w:rPr>
        <w:t>.</w:t>
      </w:r>
    </w:p>
    <w:p w14:paraId="15772E19" w14:textId="77777777" w:rsidR="0064233C" w:rsidRDefault="0064233C" w:rsidP="0064233C">
      <w:pPr>
        <w:pStyle w:val="ListParagraph"/>
        <w:numPr>
          <w:ilvl w:val="0"/>
          <w:numId w:val="1"/>
        </w:numPr>
        <w:rPr>
          <w:rFonts w:ascii="Times New Roman" w:eastAsia="Calibri" w:hAnsi="Times New Roman"/>
          <w:szCs w:val="24"/>
        </w:rPr>
      </w:pPr>
      <w:r w:rsidRPr="0075643E">
        <w:rPr>
          <w:rFonts w:ascii="Times New Roman" w:eastAsia="Calibri" w:hAnsi="Times New Roman"/>
          <w:szCs w:val="24"/>
        </w:rPr>
        <w:t xml:space="preserve">Analyze and evaluate secondary and critical material about Dickinson. </w:t>
      </w:r>
    </w:p>
    <w:p w14:paraId="1830214B" w14:textId="77777777" w:rsidR="0064233C" w:rsidRPr="0075643E" w:rsidRDefault="0064233C" w:rsidP="0064233C">
      <w:pPr>
        <w:pStyle w:val="ListParagraph"/>
        <w:numPr>
          <w:ilvl w:val="0"/>
          <w:numId w:val="1"/>
        </w:numPr>
        <w:rPr>
          <w:rFonts w:ascii="Times New Roman" w:eastAsia="Calibri" w:hAnsi="Times New Roman"/>
          <w:szCs w:val="24"/>
        </w:rPr>
      </w:pPr>
      <w:r>
        <w:rPr>
          <w:rFonts w:ascii="Times New Roman" w:eastAsia="Calibri" w:hAnsi="Times New Roman"/>
          <w:szCs w:val="24"/>
        </w:rPr>
        <w:t xml:space="preserve">Experiment with </w:t>
      </w:r>
      <w:r w:rsidRPr="0075643E">
        <w:rPr>
          <w:rFonts w:ascii="Times New Roman" w:eastAsia="Calibri" w:hAnsi="Times New Roman"/>
          <w:szCs w:val="24"/>
        </w:rPr>
        <w:t xml:space="preserve">digital </w:t>
      </w:r>
      <w:r>
        <w:rPr>
          <w:rFonts w:ascii="Times New Roman" w:eastAsia="Calibri" w:hAnsi="Times New Roman"/>
          <w:szCs w:val="24"/>
        </w:rPr>
        <w:t xml:space="preserve">archives and </w:t>
      </w:r>
      <w:r w:rsidRPr="0075643E">
        <w:rPr>
          <w:rFonts w:ascii="Times New Roman" w:eastAsia="Calibri" w:hAnsi="Times New Roman"/>
          <w:szCs w:val="24"/>
        </w:rPr>
        <w:t>tools</w:t>
      </w:r>
      <w:r>
        <w:rPr>
          <w:rFonts w:ascii="Times New Roman" w:eastAsia="Calibri" w:hAnsi="Times New Roman"/>
          <w:szCs w:val="24"/>
        </w:rPr>
        <w:t xml:space="preserve"> and do research </w:t>
      </w:r>
      <w:r w:rsidRPr="0075643E">
        <w:rPr>
          <w:rFonts w:ascii="Times New Roman" w:eastAsia="Calibri" w:hAnsi="Times New Roman"/>
          <w:szCs w:val="24"/>
        </w:rPr>
        <w:t xml:space="preserve">to contribute </w:t>
      </w:r>
      <w:r>
        <w:rPr>
          <w:rFonts w:ascii="Times New Roman" w:eastAsia="Calibri" w:hAnsi="Times New Roman"/>
          <w:szCs w:val="24"/>
        </w:rPr>
        <w:t>to a forthcoming Dickinson blog</w:t>
      </w:r>
      <w:r w:rsidRPr="0075643E">
        <w:rPr>
          <w:rFonts w:ascii="Times New Roman" w:eastAsia="Calibri" w:hAnsi="Times New Roman"/>
          <w:szCs w:val="24"/>
        </w:rPr>
        <w:t>.</w:t>
      </w:r>
    </w:p>
    <w:p w14:paraId="0979F42B" w14:textId="77777777" w:rsidR="0064233C" w:rsidRPr="004B7F99" w:rsidRDefault="0064233C" w:rsidP="0064233C">
      <w:pPr>
        <w:rPr>
          <w:rFonts w:ascii="Times New Roman" w:eastAsia="Calibri" w:hAnsi="Times New Roman"/>
          <w:szCs w:val="24"/>
        </w:rPr>
      </w:pPr>
    </w:p>
    <w:p w14:paraId="2698D8C2" w14:textId="77777777" w:rsidR="0064233C" w:rsidRPr="004B7F99" w:rsidRDefault="0064233C" w:rsidP="0064233C">
      <w:pPr>
        <w:rPr>
          <w:rFonts w:ascii="Times New Roman" w:hAnsi="Times New Roman"/>
        </w:rPr>
      </w:pPr>
      <w:r w:rsidRPr="004B7F99">
        <w:rPr>
          <w:rFonts w:ascii="Times New Roman" w:hAnsi="Times New Roman"/>
          <w:u w:val="single"/>
        </w:rPr>
        <w:t>Required Texts</w:t>
      </w:r>
      <w:r w:rsidRPr="004B7F99">
        <w:rPr>
          <w:rFonts w:ascii="Times New Roman" w:hAnsi="Times New Roman"/>
        </w:rPr>
        <w:t xml:space="preserve"> (</w:t>
      </w:r>
      <w:r>
        <w:rPr>
          <w:rFonts w:ascii="Times New Roman" w:hAnsi="Times New Roman"/>
        </w:rPr>
        <w:t>at Dartmouth Bookstore</w:t>
      </w:r>
      <w:r w:rsidRPr="004B7F99">
        <w:rPr>
          <w:rFonts w:ascii="Times New Roman" w:hAnsi="Times New Roman"/>
        </w:rPr>
        <w:t xml:space="preserve"> and on Reserve) </w:t>
      </w:r>
    </w:p>
    <w:p w14:paraId="50C05AB9" w14:textId="77777777" w:rsidR="0064233C" w:rsidRDefault="0064233C" w:rsidP="0064233C">
      <w:pPr>
        <w:rPr>
          <w:rFonts w:ascii="Times New Roman" w:eastAsia="Calibri" w:hAnsi="Times New Roman"/>
          <w:szCs w:val="24"/>
        </w:rPr>
      </w:pPr>
      <w:r w:rsidRPr="00AE6F9A">
        <w:rPr>
          <w:rFonts w:ascii="Times New Roman" w:eastAsia="Calibri" w:hAnsi="Times New Roman"/>
          <w:szCs w:val="24"/>
        </w:rPr>
        <w:t xml:space="preserve">Dickinson, Emily.  </w:t>
      </w:r>
      <w:proofErr w:type="gramStart"/>
      <w:r w:rsidRPr="00AE6F9A">
        <w:rPr>
          <w:rFonts w:ascii="Times New Roman" w:eastAsia="Calibri" w:hAnsi="Times New Roman"/>
          <w:i/>
          <w:szCs w:val="24"/>
        </w:rPr>
        <w:t>The Poems of Emily Dickinson</w:t>
      </w:r>
      <w:r w:rsidRPr="00AE6F9A">
        <w:rPr>
          <w:rFonts w:ascii="Times New Roman" w:eastAsia="Calibri" w:hAnsi="Times New Roman"/>
          <w:szCs w:val="24"/>
        </w:rPr>
        <w:t>.</w:t>
      </w:r>
      <w:proofErr w:type="gramEnd"/>
      <w:r w:rsidRPr="00AE6F9A">
        <w:rPr>
          <w:rFonts w:ascii="Times New Roman" w:eastAsia="Calibri" w:hAnsi="Times New Roman"/>
          <w:szCs w:val="24"/>
        </w:rPr>
        <w:t xml:space="preserve">  Ed. R.W. Franklin.  Cambridge: Belknap, </w:t>
      </w:r>
    </w:p>
    <w:p w14:paraId="7E6559A6" w14:textId="77777777" w:rsidR="0064233C" w:rsidRPr="00AE6F9A" w:rsidRDefault="0064233C" w:rsidP="0064233C">
      <w:pPr>
        <w:rPr>
          <w:rFonts w:ascii="Times New Roman" w:eastAsia="Calibri" w:hAnsi="Times New Roman"/>
          <w:szCs w:val="24"/>
        </w:rPr>
      </w:pPr>
      <w:r>
        <w:rPr>
          <w:rFonts w:ascii="Times New Roman" w:eastAsia="Calibri" w:hAnsi="Times New Roman"/>
          <w:szCs w:val="24"/>
        </w:rPr>
        <w:lastRenderedPageBreak/>
        <w:tab/>
      </w:r>
      <w:proofErr w:type="gramStart"/>
      <w:r w:rsidRPr="00AE6F9A">
        <w:rPr>
          <w:rFonts w:ascii="Times New Roman" w:eastAsia="Calibri" w:hAnsi="Times New Roman"/>
          <w:szCs w:val="24"/>
        </w:rPr>
        <w:t>Harvard, 1998.</w:t>
      </w:r>
      <w:proofErr w:type="gramEnd"/>
    </w:p>
    <w:p w14:paraId="112D2B78" w14:textId="77777777" w:rsidR="0064233C" w:rsidRDefault="0064233C" w:rsidP="0064233C">
      <w:pPr>
        <w:rPr>
          <w:rFonts w:ascii="Times New Roman" w:eastAsia="Calibri" w:hAnsi="Times New Roman"/>
          <w:szCs w:val="24"/>
        </w:rPr>
      </w:pPr>
      <w:r>
        <w:rPr>
          <w:rFonts w:ascii="Times New Roman" w:eastAsia="Calibri" w:hAnsi="Times New Roman"/>
          <w:szCs w:val="24"/>
        </w:rPr>
        <w:t>Dickinson, Emily</w:t>
      </w:r>
      <w:r w:rsidRPr="00AE6F9A">
        <w:rPr>
          <w:rFonts w:ascii="Times New Roman" w:eastAsia="Calibri" w:hAnsi="Times New Roman"/>
          <w:szCs w:val="24"/>
        </w:rPr>
        <w:t xml:space="preserve">. </w:t>
      </w:r>
      <w:proofErr w:type="gramStart"/>
      <w:r w:rsidRPr="00AE6F9A">
        <w:rPr>
          <w:rFonts w:ascii="Times New Roman" w:eastAsia="Calibri" w:hAnsi="Times New Roman"/>
          <w:i/>
          <w:szCs w:val="24"/>
        </w:rPr>
        <w:t>The Letters of Emily Dickinson</w:t>
      </w:r>
      <w:r>
        <w:rPr>
          <w:rFonts w:ascii="Times New Roman" w:eastAsia="Calibri" w:hAnsi="Times New Roman"/>
          <w:szCs w:val="24"/>
        </w:rPr>
        <w:t>.</w:t>
      </w:r>
      <w:proofErr w:type="gramEnd"/>
      <w:r>
        <w:rPr>
          <w:rFonts w:ascii="Times New Roman" w:eastAsia="Calibri" w:hAnsi="Times New Roman"/>
          <w:szCs w:val="24"/>
        </w:rPr>
        <w:t xml:space="preserve"> </w:t>
      </w:r>
      <w:r w:rsidRPr="00AE6F9A">
        <w:rPr>
          <w:rFonts w:ascii="Times New Roman" w:eastAsia="Calibri" w:hAnsi="Times New Roman"/>
          <w:szCs w:val="24"/>
        </w:rPr>
        <w:t>Ed. Thomas H. Johnson. Cambridge:</w:t>
      </w:r>
    </w:p>
    <w:p w14:paraId="0CE95F4E" w14:textId="77777777" w:rsidR="0064233C" w:rsidRDefault="0064233C" w:rsidP="0064233C">
      <w:pPr>
        <w:ind w:firstLine="720"/>
        <w:rPr>
          <w:rFonts w:ascii="Times New Roman" w:eastAsia="Calibri" w:hAnsi="Times New Roman"/>
          <w:szCs w:val="24"/>
        </w:rPr>
      </w:pPr>
      <w:r w:rsidRPr="00AE6F9A">
        <w:rPr>
          <w:rFonts w:ascii="Times New Roman" w:eastAsia="Calibri" w:hAnsi="Times New Roman"/>
          <w:szCs w:val="24"/>
        </w:rPr>
        <w:t xml:space="preserve"> Belknap Press of Harvard University Press, 1958.</w:t>
      </w:r>
    </w:p>
    <w:p w14:paraId="6FF9FC77" w14:textId="77777777" w:rsidR="0064233C" w:rsidRDefault="0064233C" w:rsidP="0064233C">
      <w:pPr>
        <w:pStyle w:val="NoSpace"/>
        <w:rPr>
          <w:rFonts w:ascii="Times New Roman" w:eastAsia="Calibri" w:hAnsi="Times New Roman"/>
          <w:b w:val="0"/>
          <w:szCs w:val="24"/>
        </w:rPr>
      </w:pPr>
      <w:proofErr w:type="spellStart"/>
      <w:r w:rsidRPr="00B75D33">
        <w:rPr>
          <w:rFonts w:ascii="Times New Roman" w:eastAsia="Calibri" w:hAnsi="Times New Roman"/>
          <w:b w:val="0"/>
          <w:szCs w:val="24"/>
        </w:rPr>
        <w:t>Pollak</w:t>
      </w:r>
      <w:proofErr w:type="spellEnd"/>
      <w:r w:rsidRPr="00B75D33">
        <w:rPr>
          <w:rFonts w:ascii="Times New Roman" w:eastAsia="Calibri" w:hAnsi="Times New Roman"/>
          <w:b w:val="0"/>
          <w:szCs w:val="24"/>
        </w:rPr>
        <w:t xml:space="preserve">, Vivian and Marianne Noble, </w:t>
      </w:r>
      <w:proofErr w:type="gramStart"/>
      <w:r w:rsidRPr="00B75D33">
        <w:rPr>
          <w:rFonts w:ascii="Times New Roman" w:eastAsia="Calibri" w:hAnsi="Times New Roman"/>
          <w:b w:val="0"/>
          <w:szCs w:val="24"/>
        </w:rPr>
        <w:t>eds</w:t>
      </w:r>
      <w:proofErr w:type="gramEnd"/>
      <w:r w:rsidRPr="00B75D33">
        <w:rPr>
          <w:rFonts w:ascii="Times New Roman" w:eastAsia="Calibri" w:hAnsi="Times New Roman"/>
          <w:b w:val="0"/>
          <w:szCs w:val="24"/>
        </w:rPr>
        <w:t xml:space="preserve">. </w:t>
      </w:r>
      <w:proofErr w:type="gramStart"/>
      <w:r w:rsidRPr="00B75D33">
        <w:rPr>
          <w:rFonts w:ascii="Times New Roman" w:eastAsia="Calibri" w:hAnsi="Times New Roman"/>
          <w:b w:val="0"/>
          <w:i/>
          <w:szCs w:val="24"/>
        </w:rPr>
        <w:t>Historical Guide to Emily Dickinson</w:t>
      </w:r>
      <w:r w:rsidRPr="00B75D33">
        <w:rPr>
          <w:rFonts w:ascii="Times New Roman" w:eastAsia="Calibri" w:hAnsi="Times New Roman"/>
          <w:b w:val="0"/>
          <w:szCs w:val="24"/>
        </w:rPr>
        <w:t>.</w:t>
      </w:r>
      <w:proofErr w:type="gramEnd"/>
      <w:r w:rsidRPr="00B75D33">
        <w:rPr>
          <w:rFonts w:ascii="Times New Roman" w:eastAsia="Calibri" w:hAnsi="Times New Roman"/>
          <w:b w:val="0"/>
          <w:szCs w:val="24"/>
        </w:rPr>
        <w:t xml:space="preserve"> Oxford: Oxford </w:t>
      </w:r>
    </w:p>
    <w:p w14:paraId="645745DB" w14:textId="77777777" w:rsidR="0064233C" w:rsidRPr="00B75D33" w:rsidRDefault="0064233C" w:rsidP="0064233C">
      <w:pPr>
        <w:pStyle w:val="NoSpace"/>
        <w:rPr>
          <w:rFonts w:ascii="Times New Roman" w:eastAsia="Calibri" w:hAnsi="Times New Roman"/>
          <w:b w:val="0"/>
          <w:szCs w:val="24"/>
        </w:rPr>
      </w:pPr>
      <w:r>
        <w:rPr>
          <w:rFonts w:ascii="Times New Roman" w:eastAsia="Calibri" w:hAnsi="Times New Roman"/>
          <w:b w:val="0"/>
          <w:szCs w:val="24"/>
        </w:rPr>
        <w:tab/>
      </w:r>
      <w:proofErr w:type="gramStart"/>
      <w:r w:rsidRPr="00B75D33">
        <w:rPr>
          <w:rFonts w:ascii="Times New Roman" w:eastAsia="Calibri" w:hAnsi="Times New Roman"/>
          <w:b w:val="0"/>
          <w:szCs w:val="24"/>
        </w:rPr>
        <w:t>University Press, 2004.</w:t>
      </w:r>
      <w:proofErr w:type="gramEnd"/>
      <w:r w:rsidRPr="00B75D33">
        <w:rPr>
          <w:rFonts w:ascii="Times New Roman" w:eastAsia="Calibri" w:hAnsi="Times New Roman"/>
          <w:b w:val="0"/>
          <w:szCs w:val="24"/>
        </w:rPr>
        <w:t xml:space="preserve">  </w:t>
      </w:r>
    </w:p>
    <w:p w14:paraId="031FE0AB" w14:textId="77777777" w:rsidR="0064233C" w:rsidRPr="00B75D33" w:rsidRDefault="0064233C" w:rsidP="0064233C">
      <w:pPr>
        <w:pStyle w:val="NoSpace"/>
        <w:rPr>
          <w:rFonts w:ascii="Times New Roman" w:eastAsia="Calibri" w:hAnsi="Times New Roman"/>
          <w:b w:val="0"/>
          <w:szCs w:val="24"/>
        </w:rPr>
      </w:pPr>
      <w:r w:rsidRPr="00B75D33">
        <w:rPr>
          <w:rFonts w:ascii="Times New Roman" w:eastAsia="Calibri" w:hAnsi="Times New Roman"/>
          <w:b w:val="0"/>
          <w:szCs w:val="24"/>
        </w:rPr>
        <w:t xml:space="preserve">Oliver, Mary. </w:t>
      </w:r>
      <w:proofErr w:type="gramStart"/>
      <w:r w:rsidRPr="00B75D33">
        <w:rPr>
          <w:rFonts w:ascii="Times New Roman" w:eastAsia="Calibri" w:hAnsi="Times New Roman"/>
          <w:b w:val="0"/>
          <w:i/>
          <w:szCs w:val="24"/>
        </w:rPr>
        <w:t>A Poetry Handbook</w:t>
      </w:r>
      <w:r w:rsidRPr="00B75D33">
        <w:rPr>
          <w:rFonts w:ascii="Times New Roman" w:eastAsia="Calibri" w:hAnsi="Times New Roman"/>
          <w:b w:val="0"/>
          <w:szCs w:val="24"/>
        </w:rPr>
        <w:t>.</w:t>
      </w:r>
      <w:proofErr w:type="gramEnd"/>
      <w:r w:rsidRPr="00B75D33">
        <w:rPr>
          <w:rFonts w:ascii="Times New Roman" w:eastAsia="Calibri" w:hAnsi="Times New Roman"/>
          <w:b w:val="0"/>
          <w:szCs w:val="24"/>
        </w:rPr>
        <w:t xml:space="preserve"> New York: Harcourt Brace, 1994.</w:t>
      </w:r>
    </w:p>
    <w:p w14:paraId="78FAA821" w14:textId="77777777" w:rsidR="0064233C" w:rsidRPr="004B7F99" w:rsidRDefault="0064233C" w:rsidP="0064233C">
      <w:pPr>
        <w:rPr>
          <w:rFonts w:ascii="Times New Roman" w:hAnsi="Times New Roman"/>
        </w:rPr>
      </w:pPr>
    </w:p>
    <w:p w14:paraId="4310FA0B" w14:textId="77777777" w:rsidR="0064233C" w:rsidRDefault="0064233C" w:rsidP="0064233C">
      <w:pPr>
        <w:rPr>
          <w:rFonts w:ascii="Times New Roman" w:hAnsi="Times New Roman"/>
        </w:rPr>
      </w:pPr>
      <w:r w:rsidRPr="004B7F99">
        <w:rPr>
          <w:rFonts w:ascii="Times New Roman" w:hAnsi="Times New Roman"/>
          <w:u w:val="single"/>
        </w:rPr>
        <w:t>Recommended</w:t>
      </w:r>
      <w:r w:rsidRPr="004B7F99">
        <w:rPr>
          <w:rFonts w:ascii="Times New Roman" w:hAnsi="Times New Roman"/>
        </w:rPr>
        <w:t xml:space="preserve"> (and on Reserve)</w:t>
      </w:r>
    </w:p>
    <w:p w14:paraId="7D5552BB" w14:textId="77777777" w:rsidR="0064233C" w:rsidRDefault="0064233C" w:rsidP="0064233C">
      <w:pPr>
        <w:pStyle w:val="NoSpacing"/>
      </w:pPr>
      <w:r w:rsidRPr="00B75D33">
        <w:t xml:space="preserve">Dickinson, Emily. </w:t>
      </w:r>
      <w:r w:rsidRPr="00B75D33">
        <w:rPr>
          <w:i/>
        </w:rPr>
        <w:t>Emily Dickinson’s Poems: As She Preserved Them</w:t>
      </w:r>
      <w:r w:rsidRPr="00B75D33">
        <w:t xml:space="preserve">. Ed. </w:t>
      </w:r>
      <w:proofErr w:type="spellStart"/>
      <w:r w:rsidRPr="00B75D33">
        <w:t>Cristianne</w:t>
      </w:r>
      <w:proofErr w:type="spellEnd"/>
      <w:r w:rsidRPr="00B75D33">
        <w:t xml:space="preserve"> Miller. </w:t>
      </w:r>
    </w:p>
    <w:p w14:paraId="4D53CEDD" w14:textId="77777777" w:rsidR="0064233C" w:rsidRPr="00B75D33" w:rsidRDefault="0064233C" w:rsidP="0064233C">
      <w:pPr>
        <w:pStyle w:val="NoSpacing"/>
      </w:pPr>
      <w:r>
        <w:tab/>
      </w:r>
      <w:r w:rsidRPr="00B75D33">
        <w:t xml:space="preserve">Cambridge: Harvard University Press, 2016. </w:t>
      </w:r>
    </w:p>
    <w:p w14:paraId="2333C2BD" w14:textId="77777777" w:rsidR="0064233C" w:rsidRDefault="0064233C" w:rsidP="0064233C">
      <w:pPr>
        <w:pStyle w:val="NoSpacing"/>
      </w:pPr>
      <w:r w:rsidRPr="00AE6F9A">
        <w:t xml:space="preserve">Miller, </w:t>
      </w:r>
      <w:proofErr w:type="spellStart"/>
      <w:r w:rsidRPr="00AE6F9A">
        <w:t>Cristianne</w:t>
      </w:r>
      <w:proofErr w:type="spellEnd"/>
      <w:r w:rsidRPr="00AE6F9A">
        <w:t xml:space="preserve">. </w:t>
      </w:r>
      <w:r w:rsidRPr="00B75D33">
        <w:rPr>
          <w:i/>
        </w:rPr>
        <w:t>Reading in Time: Emily Dickinson in the Nineteenth Century</w:t>
      </w:r>
      <w:r w:rsidRPr="00AE6F9A">
        <w:t xml:space="preserve">. Amherst: </w:t>
      </w:r>
    </w:p>
    <w:p w14:paraId="13C286F5" w14:textId="77777777" w:rsidR="0064233C" w:rsidRPr="00115062" w:rsidRDefault="0064233C" w:rsidP="0064233C">
      <w:pPr>
        <w:pStyle w:val="NoSpacing"/>
      </w:pPr>
      <w:r>
        <w:tab/>
      </w:r>
      <w:proofErr w:type="gramStart"/>
      <w:r w:rsidRPr="00AE6F9A">
        <w:t>University of Massachusetts Press, 2012.</w:t>
      </w:r>
      <w:proofErr w:type="gramEnd"/>
    </w:p>
    <w:p w14:paraId="28C0249F" w14:textId="77777777" w:rsidR="0064233C" w:rsidRDefault="0064233C" w:rsidP="0064233C">
      <w:pPr>
        <w:pStyle w:val="NoSpacing"/>
      </w:pPr>
      <w:r w:rsidRPr="00B264C8">
        <w:t xml:space="preserve">Jackson, Virginia. </w:t>
      </w:r>
      <w:r w:rsidRPr="00B75D33">
        <w:rPr>
          <w:i/>
        </w:rPr>
        <w:t>Dickinson’s Misery: A Theory of Lyric Reading.</w:t>
      </w:r>
      <w:r w:rsidRPr="00B264C8">
        <w:t xml:space="preserve"> Princeton: Princeton </w:t>
      </w:r>
    </w:p>
    <w:p w14:paraId="6E49A367" w14:textId="77777777" w:rsidR="0064233C" w:rsidRPr="00B264C8" w:rsidRDefault="0064233C" w:rsidP="0064233C">
      <w:pPr>
        <w:pStyle w:val="NoSpacing"/>
      </w:pPr>
      <w:r>
        <w:tab/>
      </w:r>
      <w:proofErr w:type="gramStart"/>
      <w:r w:rsidRPr="00B264C8">
        <w:t>University Press, 2005.</w:t>
      </w:r>
      <w:proofErr w:type="gramEnd"/>
    </w:p>
    <w:p w14:paraId="1A0E96BD" w14:textId="77777777" w:rsidR="0064233C" w:rsidRPr="00B264C8" w:rsidRDefault="0064233C" w:rsidP="0064233C">
      <w:pPr>
        <w:pStyle w:val="NoSpacing"/>
      </w:pPr>
      <w:proofErr w:type="spellStart"/>
      <w:r w:rsidRPr="00B264C8">
        <w:t>Leyda</w:t>
      </w:r>
      <w:proofErr w:type="spellEnd"/>
      <w:r w:rsidRPr="00B264C8">
        <w:t xml:space="preserve">, Jay. </w:t>
      </w:r>
      <w:r w:rsidRPr="00B75D33">
        <w:rPr>
          <w:i/>
        </w:rPr>
        <w:t>The Years and Hours of Emily Dickinson</w:t>
      </w:r>
      <w:r w:rsidRPr="00B264C8">
        <w:t>. New Haven: Yale University Press, 1960.</w:t>
      </w:r>
    </w:p>
    <w:p w14:paraId="3CB98EED" w14:textId="77777777" w:rsidR="0064233C" w:rsidRDefault="0064233C" w:rsidP="0064233C">
      <w:pPr>
        <w:pStyle w:val="NoSpacing"/>
      </w:pPr>
      <w:proofErr w:type="spellStart"/>
      <w:r w:rsidRPr="00B264C8">
        <w:t>Loeffelholz</w:t>
      </w:r>
      <w:proofErr w:type="spellEnd"/>
      <w:r w:rsidRPr="00B264C8">
        <w:t xml:space="preserve">, Mary. </w:t>
      </w:r>
      <w:r w:rsidRPr="00B75D33">
        <w:rPr>
          <w:i/>
        </w:rPr>
        <w:t>Dickinson and the Boundaries of Feminist Theory</w:t>
      </w:r>
      <w:r w:rsidRPr="00B264C8">
        <w:t xml:space="preserve">. Urbana: University of </w:t>
      </w:r>
    </w:p>
    <w:p w14:paraId="35ACF1C4" w14:textId="77777777" w:rsidR="0064233C" w:rsidRDefault="0064233C" w:rsidP="0064233C">
      <w:pPr>
        <w:pStyle w:val="NoSpacing"/>
      </w:pPr>
      <w:r>
        <w:tab/>
      </w:r>
      <w:proofErr w:type="gramStart"/>
      <w:r w:rsidRPr="00B264C8">
        <w:t>Illinois, 1991.</w:t>
      </w:r>
      <w:proofErr w:type="gramEnd"/>
    </w:p>
    <w:p w14:paraId="46C3B39C" w14:textId="77777777" w:rsidR="0064233C" w:rsidRPr="00B264C8" w:rsidRDefault="0064233C" w:rsidP="0064233C">
      <w:pPr>
        <w:pStyle w:val="NoSpacing"/>
      </w:pPr>
      <w:r w:rsidRPr="003F14C3">
        <w:t xml:space="preserve">-----. </w:t>
      </w:r>
      <w:proofErr w:type="gramStart"/>
      <w:r w:rsidRPr="00B75D33">
        <w:rPr>
          <w:i/>
        </w:rPr>
        <w:t>The Value of Emily Dickinson</w:t>
      </w:r>
      <w:r>
        <w:t>.</w:t>
      </w:r>
      <w:proofErr w:type="gramEnd"/>
      <w:r>
        <w:t xml:space="preserve"> Cambridge: Cambridge University Press, 2016.</w:t>
      </w:r>
      <w:r w:rsidRPr="003F14C3">
        <w:t xml:space="preserve"> </w:t>
      </w:r>
    </w:p>
    <w:p w14:paraId="5CCE457B" w14:textId="77777777" w:rsidR="0064233C" w:rsidRDefault="0064233C" w:rsidP="0064233C">
      <w:pPr>
        <w:pStyle w:val="NoSpacing"/>
        <w:rPr>
          <w:i/>
        </w:rPr>
      </w:pPr>
      <w:r w:rsidRPr="00B264C8">
        <w:t xml:space="preserve">Martin, Wendy, </w:t>
      </w:r>
      <w:proofErr w:type="gramStart"/>
      <w:r w:rsidRPr="00B264C8">
        <w:t>ed</w:t>
      </w:r>
      <w:proofErr w:type="gramEnd"/>
      <w:r w:rsidRPr="00B264C8">
        <w:t xml:space="preserve">. </w:t>
      </w:r>
      <w:r w:rsidRPr="00B75D33">
        <w:rPr>
          <w:i/>
        </w:rPr>
        <w:t xml:space="preserve">All Things Dickinson: An Encyclopedia of Emily Dickinson’s World. </w:t>
      </w:r>
    </w:p>
    <w:p w14:paraId="704C6968" w14:textId="77777777" w:rsidR="0064233C" w:rsidRPr="00B75D33" w:rsidRDefault="0064233C" w:rsidP="0064233C">
      <w:pPr>
        <w:pStyle w:val="NoSpacing"/>
        <w:rPr>
          <w:i/>
        </w:rPr>
      </w:pPr>
      <w:r>
        <w:rPr>
          <w:i/>
        </w:rPr>
        <w:tab/>
      </w:r>
      <w:proofErr w:type="gramStart"/>
      <w:r w:rsidRPr="00B75D33">
        <w:t>Greenwood, 2014</w:t>
      </w:r>
      <w:r w:rsidRPr="00B75D33">
        <w:rPr>
          <w:i/>
        </w:rPr>
        <w:t>.</w:t>
      </w:r>
      <w:proofErr w:type="gramEnd"/>
    </w:p>
    <w:p w14:paraId="3E749FEF" w14:textId="77777777" w:rsidR="0064233C" w:rsidRDefault="0064233C" w:rsidP="0064233C">
      <w:pPr>
        <w:pStyle w:val="NoSpacing"/>
      </w:pPr>
      <w:r w:rsidRPr="00B264C8">
        <w:t xml:space="preserve">Richards, Eliza, ed. </w:t>
      </w:r>
      <w:r w:rsidRPr="00B264C8">
        <w:rPr>
          <w:i/>
        </w:rPr>
        <w:t>Emily Dickinson in Context</w:t>
      </w:r>
      <w:r w:rsidRPr="00B264C8">
        <w:t>. New York: Cambridge University Press, 2013.</w:t>
      </w:r>
    </w:p>
    <w:p w14:paraId="1B28760F" w14:textId="77777777" w:rsidR="0064233C" w:rsidRDefault="0064233C" w:rsidP="0064233C">
      <w:pPr>
        <w:pStyle w:val="NoSpacing"/>
      </w:pPr>
      <w:proofErr w:type="gramStart"/>
      <w:r w:rsidRPr="00AE6F9A">
        <w:t>St. Armand, Barton Levi.</w:t>
      </w:r>
      <w:proofErr w:type="gramEnd"/>
      <w:r w:rsidRPr="00AE6F9A">
        <w:t> </w:t>
      </w:r>
      <w:r w:rsidRPr="00AE6F9A">
        <w:rPr>
          <w:i/>
        </w:rPr>
        <w:t>Emily Dickinson and Her Culture: The Soul's Society</w:t>
      </w:r>
      <w:r w:rsidRPr="00AE6F9A">
        <w:t xml:space="preserve">. Cambridge </w:t>
      </w:r>
    </w:p>
    <w:p w14:paraId="7A45D5F1" w14:textId="77777777" w:rsidR="0064233C" w:rsidRPr="00B264C8" w:rsidRDefault="0064233C" w:rsidP="0064233C">
      <w:pPr>
        <w:pStyle w:val="NoSpacing"/>
      </w:pPr>
      <w:r>
        <w:tab/>
      </w:r>
      <w:proofErr w:type="gramStart"/>
      <w:r w:rsidRPr="00AE6F9A">
        <w:t>University Press, 1984.</w:t>
      </w:r>
      <w:proofErr w:type="gramEnd"/>
    </w:p>
    <w:p w14:paraId="642D7D1A" w14:textId="77777777" w:rsidR="0064233C" w:rsidRDefault="0064233C" w:rsidP="0064233C">
      <w:pPr>
        <w:pStyle w:val="NoSpacing"/>
      </w:pPr>
      <w:r w:rsidRPr="00B264C8">
        <w:t xml:space="preserve">Smith, Martha Nell and Mary </w:t>
      </w:r>
      <w:proofErr w:type="spellStart"/>
      <w:r w:rsidRPr="00B264C8">
        <w:t>Loeffelholz</w:t>
      </w:r>
      <w:proofErr w:type="spellEnd"/>
      <w:r w:rsidRPr="00B264C8">
        <w:t xml:space="preserve">, </w:t>
      </w:r>
      <w:proofErr w:type="gramStart"/>
      <w:r w:rsidRPr="00B264C8">
        <w:t>eds</w:t>
      </w:r>
      <w:proofErr w:type="gramEnd"/>
      <w:r w:rsidRPr="00B264C8">
        <w:t xml:space="preserve">. </w:t>
      </w:r>
      <w:proofErr w:type="gramStart"/>
      <w:r w:rsidRPr="00B264C8">
        <w:rPr>
          <w:i/>
        </w:rPr>
        <w:t>A Companion to Emily Dickinson</w:t>
      </w:r>
      <w:r w:rsidRPr="00B264C8">
        <w:t>.</w:t>
      </w:r>
      <w:proofErr w:type="gramEnd"/>
      <w:r w:rsidRPr="00B264C8">
        <w:t xml:space="preserve"> London: </w:t>
      </w:r>
    </w:p>
    <w:p w14:paraId="402546B5" w14:textId="77777777" w:rsidR="0064233C" w:rsidRPr="00B264C8" w:rsidRDefault="0064233C" w:rsidP="0064233C">
      <w:pPr>
        <w:pStyle w:val="NoSpacing"/>
      </w:pPr>
      <w:r>
        <w:tab/>
      </w:r>
      <w:proofErr w:type="gramStart"/>
      <w:r w:rsidRPr="00B264C8">
        <w:t>Blackwell Publishing, 2014.</w:t>
      </w:r>
      <w:proofErr w:type="gramEnd"/>
    </w:p>
    <w:p w14:paraId="711655AF" w14:textId="77777777" w:rsidR="0064233C" w:rsidRDefault="0064233C" w:rsidP="0064233C">
      <w:pPr>
        <w:pStyle w:val="NoSpacing"/>
      </w:pPr>
      <w:r w:rsidRPr="00B264C8">
        <w:t xml:space="preserve">Weiss, </w:t>
      </w:r>
      <w:proofErr w:type="spellStart"/>
      <w:r w:rsidRPr="00B264C8">
        <w:t>Shira</w:t>
      </w:r>
      <w:proofErr w:type="spellEnd"/>
      <w:r w:rsidRPr="00B264C8">
        <w:t xml:space="preserve"> </w:t>
      </w:r>
      <w:proofErr w:type="spellStart"/>
      <w:r w:rsidRPr="00B264C8">
        <w:t>Wolosky</w:t>
      </w:r>
      <w:proofErr w:type="spellEnd"/>
      <w:r w:rsidRPr="00B264C8">
        <w:t xml:space="preserve">. </w:t>
      </w:r>
      <w:r w:rsidRPr="00B264C8">
        <w:rPr>
          <w:i/>
        </w:rPr>
        <w:t>Emily Dickinson: A Voice of War</w:t>
      </w:r>
      <w:r w:rsidRPr="00B264C8">
        <w:t xml:space="preserve">. New Haven: Yale University Press, </w:t>
      </w:r>
    </w:p>
    <w:p w14:paraId="00E202CE" w14:textId="77777777" w:rsidR="0064233C" w:rsidRPr="00B264C8" w:rsidRDefault="0064233C" w:rsidP="0064233C">
      <w:pPr>
        <w:pStyle w:val="NoSpacing"/>
      </w:pPr>
      <w:r>
        <w:tab/>
      </w:r>
      <w:r w:rsidRPr="00B264C8">
        <w:t>1984.</w:t>
      </w:r>
    </w:p>
    <w:p w14:paraId="79923F6C" w14:textId="77777777" w:rsidR="0064233C" w:rsidRDefault="0064233C" w:rsidP="0064233C">
      <w:pPr>
        <w:pStyle w:val="NoSpacing"/>
      </w:pPr>
      <w:r w:rsidRPr="00B264C8">
        <w:t xml:space="preserve">Werner, Marta, </w:t>
      </w:r>
      <w:proofErr w:type="gramStart"/>
      <w:r w:rsidRPr="00B264C8">
        <w:t>ed</w:t>
      </w:r>
      <w:proofErr w:type="gramEnd"/>
      <w:r w:rsidRPr="00B264C8">
        <w:t xml:space="preserve">. </w:t>
      </w:r>
      <w:r w:rsidRPr="00B264C8">
        <w:rPr>
          <w:i/>
        </w:rPr>
        <w:t>Emily Dickinson's Open Folios: Scenes of Reading, Surfaces of Writing</w:t>
      </w:r>
      <w:r w:rsidRPr="00B264C8">
        <w:t xml:space="preserve">. Ann </w:t>
      </w:r>
    </w:p>
    <w:p w14:paraId="7A9800FA" w14:textId="77777777" w:rsidR="0064233C" w:rsidRPr="00B264C8" w:rsidRDefault="0064233C" w:rsidP="0064233C">
      <w:pPr>
        <w:pStyle w:val="NoSpacing"/>
      </w:pPr>
      <w:r>
        <w:tab/>
      </w:r>
      <w:r w:rsidRPr="00B264C8">
        <w:t>Arbor: University of Michigan Press, 1995.</w:t>
      </w:r>
    </w:p>
    <w:p w14:paraId="346A6E08" w14:textId="77777777" w:rsidR="0064233C" w:rsidRPr="004B7F99" w:rsidRDefault="0064233C" w:rsidP="0064233C">
      <w:pPr>
        <w:rPr>
          <w:rFonts w:ascii="Times New Roman" w:hAnsi="Times New Roman"/>
          <w:color w:val="000000"/>
          <w:u w:val="single"/>
        </w:rPr>
      </w:pPr>
    </w:p>
    <w:p w14:paraId="720C0271" w14:textId="77777777" w:rsidR="0064233C" w:rsidRDefault="0064233C" w:rsidP="0064233C">
      <w:pPr>
        <w:rPr>
          <w:rFonts w:ascii="Times New Roman" w:hAnsi="Times New Roman"/>
          <w:color w:val="000000"/>
        </w:rPr>
      </w:pPr>
      <w:r w:rsidRPr="004B7F99">
        <w:rPr>
          <w:rFonts w:ascii="Times New Roman" w:hAnsi="Times New Roman"/>
          <w:color w:val="000000"/>
          <w:u w:val="single"/>
        </w:rPr>
        <w:t>Recommended Films</w:t>
      </w:r>
      <w:r w:rsidRPr="004B7F99">
        <w:rPr>
          <w:rFonts w:ascii="Times New Roman" w:hAnsi="Times New Roman"/>
          <w:color w:val="000000"/>
        </w:rPr>
        <w:t xml:space="preserve"> (on reserve at Jones Media Center and streamed</w:t>
      </w:r>
      <w:r>
        <w:rPr>
          <w:rFonts w:ascii="Times New Roman" w:hAnsi="Times New Roman"/>
          <w:color w:val="000000"/>
        </w:rPr>
        <w:t xml:space="preserve"> on Canvas: Course Media Gallery</w:t>
      </w:r>
      <w:r w:rsidRPr="004B7F99">
        <w:rPr>
          <w:rFonts w:ascii="Times New Roman" w:hAnsi="Times New Roman"/>
          <w:color w:val="000000"/>
        </w:rPr>
        <w:t>)</w:t>
      </w:r>
    </w:p>
    <w:p w14:paraId="51C6AB93" w14:textId="77777777" w:rsidR="0064233C" w:rsidRDefault="0064233C" w:rsidP="0064233C">
      <w:pPr>
        <w:rPr>
          <w:rFonts w:ascii="Times New Roman" w:hAnsi="Times New Roman"/>
          <w:color w:val="000000"/>
        </w:rPr>
      </w:pPr>
      <w:proofErr w:type="gramStart"/>
      <w:r>
        <w:rPr>
          <w:rFonts w:ascii="Times New Roman" w:hAnsi="Times New Roman"/>
          <w:i/>
          <w:color w:val="000000"/>
        </w:rPr>
        <w:t>The Belle of Amherst</w:t>
      </w:r>
      <w:r>
        <w:rPr>
          <w:rFonts w:ascii="Times New Roman" w:hAnsi="Times New Roman"/>
          <w:color w:val="000000"/>
        </w:rPr>
        <w:t>.</w:t>
      </w:r>
      <w:proofErr w:type="gramEnd"/>
      <w:r>
        <w:rPr>
          <w:rFonts w:ascii="Times New Roman" w:hAnsi="Times New Roman"/>
          <w:color w:val="000000"/>
        </w:rPr>
        <w:t xml:space="preserve"> </w:t>
      </w:r>
      <w:proofErr w:type="gramStart"/>
      <w:r>
        <w:rPr>
          <w:rFonts w:ascii="Times New Roman" w:hAnsi="Times New Roman"/>
          <w:color w:val="000000"/>
        </w:rPr>
        <w:t>dir</w:t>
      </w:r>
      <w:proofErr w:type="gramEnd"/>
      <w:r>
        <w:rPr>
          <w:rFonts w:ascii="Times New Roman" w:hAnsi="Times New Roman"/>
          <w:color w:val="000000"/>
        </w:rPr>
        <w:t xml:space="preserve">. Charles S. </w:t>
      </w:r>
      <w:proofErr w:type="spellStart"/>
      <w:r>
        <w:rPr>
          <w:rFonts w:ascii="Times New Roman" w:hAnsi="Times New Roman"/>
          <w:color w:val="000000"/>
        </w:rPr>
        <w:t>Dubin</w:t>
      </w:r>
      <w:proofErr w:type="spellEnd"/>
      <w:r>
        <w:rPr>
          <w:rFonts w:ascii="Times New Roman" w:hAnsi="Times New Roman"/>
          <w:color w:val="000000"/>
        </w:rPr>
        <w:t xml:space="preserve">, 2004. JMC </w:t>
      </w:r>
      <w:proofErr w:type="spellStart"/>
      <w:proofErr w:type="gramStart"/>
      <w:r>
        <w:rPr>
          <w:rFonts w:ascii="Times New Roman" w:hAnsi="Times New Roman"/>
          <w:color w:val="000000"/>
        </w:rPr>
        <w:t>dvd</w:t>
      </w:r>
      <w:proofErr w:type="spellEnd"/>
      <w:proofErr w:type="gramEnd"/>
      <w:r>
        <w:rPr>
          <w:rFonts w:ascii="Times New Roman" w:hAnsi="Times New Roman"/>
          <w:color w:val="000000"/>
        </w:rPr>
        <w:t xml:space="preserve"> 3598, 90 minutes</w:t>
      </w:r>
    </w:p>
    <w:p w14:paraId="4DB1106D" w14:textId="77777777" w:rsidR="0064233C" w:rsidRDefault="0064233C" w:rsidP="0064233C">
      <w:pPr>
        <w:rPr>
          <w:rFonts w:ascii="Times New Roman" w:hAnsi="Times New Roman"/>
          <w:color w:val="000000"/>
        </w:rPr>
      </w:pPr>
    </w:p>
    <w:tbl>
      <w:tblPr>
        <w:tblW w:w="4950" w:type="pct"/>
        <w:tblCellSpacing w:w="0" w:type="dxa"/>
        <w:tblCellMar>
          <w:left w:w="0" w:type="dxa"/>
          <w:right w:w="0" w:type="dxa"/>
        </w:tblCellMar>
        <w:tblLook w:val="04A0" w:firstRow="1" w:lastRow="0" w:firstColumn="1" w:lastColumn="0" w:noHBand="0" w:noVBand="1"/>
      </w:tblPr>
      <w:tblGrid>
        <w:gridCol w:w="9266"/>
      </w:tblGrid>
      <w:tr w:rsidR="0064233C" w:rsidRPr="00EA6F96" w14:paraId="0650589D" w14:textId="77777777" w:rsidTr="0064233C">
        <w:trPr>
          <w:tblCellSpacing w:w="0" w:type="dxa"/>
        </w:trPr>
        <w:tc>
          <w:tcPr>
            <w:tcW w:w="5000" w:type="pct"/>
            <w:vAlign w:val="center"/>
            <w:hideMark/>
          </w:tcPr>
          <w:p w14:paraId="1CD00043" w14:textId="77777777" w:rsidR="0064233C" w:rsidRDefault="0064233C" w:rsidP="0064233C">
            <w:pPr>
              <w:rPr>
                <w:rFonts w:ascii="Times New Roman" w:hAnsi="Times New Roman"/>
                <w:color w:val="000000"/>
              </w:rPr>
            </w:pPr>
            <w:r w:rsidRPr="00EA6F96">
              <w:rPr>
                <w:rFonts w:ascii="Times New Roman" w:hAnsi="Times New Roman"/>
                <w:i/>
                <w:color w:val="000000"/>
              </w:rPr>
              <w:t>Emily Dickinson</w:t>
            </w:r>
            <w:r w:rsidRPr="00EA6F96">
              <w:rPr>
                <w:rFonts w:ascii="Times New Roman" w:hAnsi="Times New Roman"/>
                <w:color w:val="000000"/>
              </w:rPr>
              <w:t xml:space="preserve">.  </w:t>
            </w:r>
            <w:proofErr w:type="gramStart"/>
            <w:r w:rsidRPr="00EA6F96">
              <w:rPr>
                <w:rFonts w:ascii="Times New Roman" w:hAnsi="Times New Roman"/>
                <w:color w:val="000000"/>
              </w:rPr>
              <w:t>dir</w:t>
            </w:r>
            <w:proofErr w:type="gramEnd"/>
            <w:r w:rsidRPr="00EA6F96">
              <w:rPr>
                <w:rFonts w:ascii="Times New Roman" w:hAnsi="Times New Roman"/>
                <w:color w:val="000000"/>
              </w:rPr>
              <w:t xml:space="preserve">. Veronica Young. Voices &amp; visions, Annenberg Media, New York, NY, 2011 (c. 1988), </w:t>
            </w:r>
            <w:r w:rsidRPr="00C0020D">
              <w:rPr>
                <w:rFonts w:ascii="Times New Roman" w:hAnsi="Times New Roman"/>
                <w:color w:val="000000"/>
              </w:rPr>
              <w:t>c1988.</w:t>
            </w:r>
            <w:r w:rsidRPr="00EA6F96">
              <w:rPr>
                <w:rFonts w:ascii="Times New Roman" w:hAnsi="Times New Roman"/>
                <w:color w:val="000000"/>
              </w:rPr>
              <w:t xml:space="preserve"> </w:t>
            </w:r>
            <w:proofErr w:type="gramStart"/>
            <w:r w:rsidRPr="00EA6F96">
              <w:rPr>
                <w:rFonts w:ascii="Times New Roman" w:hAnsi="Times New Roman"/>
                <w:color w:val="000000"/>
              </w:rPr>
              <w:t>disc</w:t>
            </w:r>
            <w:proofErr w:type="gramEnd"/>
            <w:r w:rsidRPr="00EA6F96">
              <w:rPr>
                <w:rFonts w:ascii="Times New Roman" w:hAnsi="Times New Roman"/>
                <w:color w:val="000000"/>
              </w:rPr>
              <w:t xml:space="preserve"> 2 Program 4, 57 minutes.  </w:t>
            </w:r>
            <w:proofErr w:type="spellStart"/>
            <w:proofErr w:type="gramStart"/>
            <w:r w:rsidRPr="00EA6F96">
              <w:rPr>
                <w:rFonts w:ascii="Times New Roman" w:hAnsi="Times New Roman"/>
                <w:color w:val="000000"/>
              </w:rPr>
              <w:t>dvd</w:t>
            </w:r>
            <w:proofErr w:type="spellEnd"/>
            <w:proofErr w:type="gramEnd"/>
            <w:r w:rsidRPr="00EA6F96">
              <w:rPr>
                <w:rFonts w:ascii="Times New Roman" w:hAnsi="Times New Roman"/>
                <w:color w:val="000000"/>
              </w:rPr>
              <w:t xml:space="preserve"> 14438.</w:t>
            </w:r>
          </w:p>
          <w:p w14:paraId="72A6DBEF" w14:textId="77777777" w:rsidR="0064233C" w:rsidRPr="00C0020D" w:rsidRDefault="0064233C" w:rsidP="0064233C">
            <w:pPr>
              <w:rPr>
                <w:rFonts w:ascii="Times New Roman" w:hAnsi="Times New Roman"/>
                <w:color w:val="000000"/>
              </w:rPr>
            </w:pPr>
          </w:p>
        </w:tc>
      </w:tr>
      <w:tr w:rsidR="0064233C" w:rsidRPr="00EA6F96" w14:paraId="44D32A32" w14:textId="77777777" w:rsidTr="0064233C">
        <w:trPr>
          <w:tblCellSpacing w:w="0" w:type="dxa"/>
        </w:trPr>
        <w:tc>
          <w:tcPr>
            <w:tcW w:w="5000" w:type="pct"/>
            <w:vAlign w:val="center"/>
            <w:hideMark/>
          </w:tcPr>
          <w:p w14:paraId="53642B04" w14:textId="77777777" w:rsidR="0064233C" w:rsidRPr="00C0020D" w:rsidRDefault="0064233C" w:rsidP="0064233C">
            <w:pPr>
              <w:rPr>
                <w:rFonts w:ascii="Times New Roman" w:hAnsi="Times New Roman"/>
                <w:color w:val="000000"/>
              </w:rPr>
            </w:pPr>
          </w:p>
        </w:tc>
      </w:tr>
      <w:tr w:rsidR="0064233C" w:rsidRPr="00EA6F96" w14:paraId="764EC9A3" w14:textId="77777777" w:rsidTr="0064233C">
        <w:trPr>
          <w:tblCellSpacing w:w="0" w:type="dxa"/>
        </w:trPr>
        <w:tc>
          <w:tcPr>
            <w:tcW w:w="5000" w:type="pct"/>
            <w:vAlign w:val="center"/>
            <w:hideMark/>
          </w:tcPr>
          <w:p w14:paraId="74068FA9" w14:textId="77777777" w:rsidR="0064233C" w:rsidRDefault="0064233C" w:rsidP="0064233C">
            <w:pPr>
              <w:rPr>
                <w:rFonts w:ascii="Times New Roman" w:hAnsi="Times New Roman"/>
                <w:color w:val="000000"/>
              </w:rPr>
            </w:pPr>
            <w:r w:rsidRPr="00C573F0">
              <w:rPr>
                <w:rFonts w:ascii="Times New Roman" w:hAnsi="Times New Roman"/>
                <w:i/>
                <w:color w:val="000000"/>
              </w:rPr>
              <w:t>Angles of a Landscape; the poet in her bedroom</w:t>
            </w:r>
            <w:r w:rsidRPr="00EA6F96">
              <w:rPr>
                <w:rFonts w:ascii="Times New Roman" w:hAnsi="Times New Roman"/>
                <w:color w:val="000000"/>
              </w:rPr>
              <w:t xml:space="preserve">.  Ed. Ernest </w:t>
            </w:r>
            <w:proofErr w:type="spellStart"/>
            <w:r w:rsidRPr="00EA6F96">
              <w:rPr>
                <w:rFonts w:ascii="Times New Roman" w:hAnsi="Times New Roman"/>
                <w:color w:val="000000"/>
              </w:rPr>
              <w:t>Urvater</w:t>
            </w:r>
            <w:proofErr w:type="spellEnd"/>
            <w:r w:rsidRPr="00EA6F96">
              <w:rPr>
                <w:rFonts w:ascii="Times New Roman" w:hAnsi="Times New Roman"/>
                <w:color w:val="000000"/>
              </w:rPr>
              <w:t xml:space="preserve">. </w:t>
            </w:r>
            <w:r w:rsidRPr="00C0020D">
              <w:rPr>
                <w:rFonts w:ascii="Times New Roman" w:hAnsi="Times New Roman"/>
                <w:color w:val="000000"/>
              </w:rPr>
              <w:t xml:space="preserve">Amherst, </w:t>
            </w:r>
            <w:proofErr w:type="gramStart"/>
            <w:r w:rsidRPr="00C0020D">
              <w:rPr>
                <w:rFonts w:ascii="Times New Roman" w:hAnsi="Times New Roman"/>
                <w:color w:val="000000"/>
              </w:rPr>
              <w:t>MA :</w:t>
            </w:r>
            <w:proofErr w:type="gramEnd"/>
            <w:r w:rsidRPr="00C0020D">
              <w:rPr>
                <w:rFonts w:ascii="Times New Roman" w:hAnsi="Times New Roman"/>
                <w:color w:val="000000"/>
              </w:rPr>
              <w:t xml:space="preserve"> </w:t>
            </w:r>
            <w:r w:rsidRPr="00EA6F96">
              <w:rPr>
                <w:rFonts w:ascii="Times New Roman" w:hAnsi="Times New Roman"/>
                <w:color w:val="000000"/>
              </w:rPr>
              <w:t>Emily</w:t>
            </w:r>
            <w:r w:rsidRPr="00C0020D">
              <w:rPr>
                <w:rFonts w:ascii="Times New Roman" w:hAnsi="Times New Roman"/>
                <w:color w:val="000000"/>
              </w:rPr>
              <w:t xml:space="preserve"> </w:t>
            </w:r>
            <w:r w:rsidRPr="00EA6F96">
              <w:rPr>
                <w:rFonts w:ascii="Times New Roman" w:hAnsi="Times New Roman"/>
                <w:color w:val="000000"/>
              </w:rPr>
              <w:t>Dickinson</w:t>
            </w:r>
            <w:r w:rsidRPr="00C0020D">
              <w:rPr>
                <w:rFonts w:ascii="Times New Roman" w:hAnsi="Times New Roman"/>
                <w:color w:val="000000"/>
              </w:rPr>
              <w:t xml:space="preserve"> Museum c2008</w:t>
            </w:r>
            <w:r w:rsidRPr="00EA6F96">
              <w:rPr>
                <w:rFonts w:ascii="Times New Roman" w:hAnsi="Times New Roman"/>
                <w:color w:val="000000"/>
              </w:rPr>
              <w:t xml:space="preserve">, 33 minutes,  </w:t>
            </w:r>
            <w:proofErr w:type="spellStart"/>
            <w:r w:rsidRPr="00EA6F96">
              <w:rPr>
                <w:rFonts w:ascii="Times New Roman" w:hAnsi="Times New Roman"/>
                <w:color w:val="000000"/>
              </w:rPr>
              <w:t>dvd</w:t>
            </w:r>
            <w:proofErr w:type="spellEnd"/>
            <w:r w:rsidRPr="00EA6F96">
              <w:rPr>
                <w:rFonts w:ascii="Times New Roman" w:hAnsi="Times New Roman"/>
                <w:color w:val="000000"/>
              </w:rPr>
              <w:t xml:space="preserve"> 9983</w:t>
            </w:r>
            <w:r>
              <w:rPr>
                <w:rFonts w:ascii="Times New Roman" w:hAnsi="Times New Roman"/>
                <w:color w:val="000000"/>
              </w:rPr>
              <w:t>.</w:t>
            </w:r>
          </w:p>
          <w:p w14:paraId="3AC23BE2" w14:textId="77777777" w:rsidR="0064233C" w:rsidRDefault="0064233C" w:rsidP="0064233C">
            <w:pPr>
              <w:rPr>
                <w:rFonts w:ascii="Times New Roman" w:hAnsi="Times New Roman"/>
                <w:color w:val="000000"/>
              </w:rPr>
            </w:pPr>
          </w:p>
          <w:p w14:paraId="48801FBF" w14:textId="77777777" w:rsidR="0064233C" w:rsidRPr="005350BE" w:rsidRDefault="0064233C" w:rsidP="0064233C">
            <w:pPr>
              <w:rPr>
                <w:rFonts w:ascii="Times New Roman" w:hAnsi="Times New Roman"/>
                <w:color w:val="000000"/>
              </w:rPr>
            </w:pPr>
            <w:r>
              <w:rPr>
                <w:rFonts w:ascii="Times New Roman" w:hAnsi="Times New Roman"/>
                <w:i/>
                <w:color w:val="000000"/>
              </w:rPr>
              <w:t xml:space="preserve">A Quiet Passion. </w:t>
            </w:r>
            <w:proofErr w:type="gramStart"/>
            <w:r>
              <w:rPr>
                <w:rFonts w:ascii="Times New Roman" w:hAnsi="Times New Roman"/>
                <w:color w:val="000000"/>
              </w:rPr>
              <w:t>dir</w:t>
            </w:r>
            <w:proofErr w:type="gramEnd"/>
            <w:r>
              <w:rPr>
                <w:rFonts w:ascii="Times New Roman" w:hAnsi="Times New Roman"/>
                <w:color w:val="000000"/>
              </w:rPr>
              <w:t>. Terence Davies, c2017. 125 minutes.</w:t>
            </w:r>
          </w:p>
        </w:tc>
      </w:tr>
      <w:tr w:rsidR="0064233C" w:rsidRPr="00C0020D" w14:paraId="071F32EC" w14:textId="77777777" w:rsidTr="0064233C">
        <w:trPr>
          <w:tblCellSpacing w:w="0" w:type="dxa"/>
        </w:trPr>
        <w:tc>
          <w:tcPr>
            <w:tcW w:w="5000" w:type="pct"/>
            <w:vAlign w:val="center"/>
            <w:hideMark/>
          </w:tcPr>
          <w:p w14:paraId="479A5798" w14:textId="77777777" w:rsidR="0064233C" w:rsidRPr="00C0020D" w:rsidRDefault="0064233C" w:rsidP="0064233C">
            <w:pPr>
              <w:rPr>
                <w:rFonts w:ascii="Times" w:hAnsi="Times"/>
                <w:sz w:val="20"/>
              </w:rPr>
            </w:pPr>
          </w:p>
        </w:tc>
      </w:tr>
      <w:tr w:rsidR="0064233C" w:rsidRPr="00C0020D" w14:paraId="095450FE" w14:textId="77777777" w:rsidTr="0064233C">
        <w:trPr>
          <w:tblCellSpacing w:w="0" w:type="dxa"/>
        </w:trPr>
        <w:tc>
          <w:tcPr>
            <w:tcW w:w="5000" w:type="pct"/>
            <w:vAlign w:val="center"/>
            <w:hideMark/>
          </w:tcPr>
          <w:p w14:paraId="52F12CE6" w14:textId="77777777" w:rsidR="0064233C" w:rsidRPr="00C0020D" w:rsidRDefault="0064233C" w:rsidP="0064233C">
            <w:pPr>
              <w:rPr>
                <w:rFonts w:ascii="Times" w:hAnsi="Times"/>
                <w:sz w:val="20"/>
              </w:rPr>
            </w:pPr>
          </w:p>
        </w:tc>
      </w:tr>
    </w:tbl>
    <w:p w14:paraId="02B3E729" w14:textId="77777777" w:rsidR="0064233C" w:rsidRPr="004B7F99" w:rsidRDefault="0064233C" w:rsidP="0064233C">
      <w:pPr>
        <w:spacing w:line="360" w:lineRule="atLeast"/>
        <w:rPr>
          <w:rFonts w:ascii="Times New Roman" w:hAnsi="Times New Roman"/>
        </w:rPr>
      </w:pPr>
      <w:r w:rsidRPr="004B7F99">
        <w:rPr>
          <w:rFonts w:ascii="Times New Roman" w:hAnsi="Times New Roman"/>
        </w:rPr>
        <w:t>_______________________________________________________________________</w:t>
      </w:r>
    </w:p>
    <w:p w14:paraId="4AB7BCED" w14:textId="77777777" w:rsidR="0064233C" w:rsidRPr="004B7F99" w:rsidRDefault="0064233C" w:rsidP="0064233C">
      <w:pPr>
        <w:rPr>
          <w:rFonts w:ascii="Times New Roman" w:hAnsi="Times New Roman"/>
        </w:rPr>
      </w:pPr>
      <w:r w:rsidRPr="004B7F99">
        <w:rPr>
          <w:rFonts w:ascii="Times New Roman" w:hAnsi="Times New Roman"/>
        </w:rPr>
        <w:t xml:space="preserve">**Please download all the materials from the Canvas site or </w:t>
      </w:r>
      <w:proofErr w:type="spellStart"/>
      <w:r w:rsidRPr="004B7F99">
        <w:rPr>
          <w:rFonts w:ascii="Times New Roman" w:hAnsi="Times New Roman"/>
        </w:rPr>
        <w:t>weblinks</w:t>
      </w:r>
      <w:proofErr w:type="spellEnd"/>
      <w:r w:rsidRPr="004B7F99">
        <w:rPr>
          <w:rFonts w:ascii="Times New Roman" w:hAnsi="Times New Roman"/>
        </w:rPr>
        <w:t xml:space="preserve"> and bring it to class on the days it is assigned for discussion</w:t>
      </w:r>
      <w:r>
        <w:rPr>
          <w:rFonts w:ascii="Times New Roman" w:hAnsi="Times New Roman"/>
        </w:rPr>
        <w:t>, either as hard copy or on your computers</w:t>
      </w:r>
      <w:r w:rsidRPr="004B7F99">
        <w:rPr>
          <w:rFonts w:ascii="Times New Roman" w:hAnsi="Times New Roman"/>
        </w:rPr>
        <w:t xml:space="preserve">. </w:t>
      </w:r>
    </w:p>
    <w:p w14:paraId="05D7B050" w14:textId="77777777" w:rsidR="0064233C" w:rsidRPr="004B7F99" w:rsidRDefault="0064233C" w:rsidP="0064233C">
      <w:pPr>
        <w:spacing w:line="360" w:lineRule="atLeast"/>
        <w:rPr>
          <w:rFonts w:ascii="Times New Roman" w:hAnsi="Times New Roman"/>
        </w:rPr>
      </w:pPr>
      <w:r w:rsidRPr="004B7F99">
        <w:rPr>
          <w:rFonts w:ascii="Times New Roman" w:hAnsi="Times New Roman"/>
        </w:rPr>
        <w:t>________________________________________________________________________</w:t>
      </w:r>
      <w:r w:rsidRPr="004B7F99">
        <w:rPr>
          <w:rFonts w:ascii="Times New Roman" w:hAnsi="Times New Roman"/>
        </w:rPr>
        <w:tab/>
      </w:r>
    </w:p>
    <w:p w14:paraId="3E9399DF" w14:textId="77777777" w:rsidR="0064233C" w:rsidRPr="004B7F99" w:rsidRDefault="0064233C" w:rsidP="0064233C">
      <w:pPr>
        <w:ind w:left="720" w:hanging="720"/>
        <w:rPr>
          <w:rFonts w:ascii="Times New Roman" w:hAnsi="Times New Roman"/>
        </w:rPr>
      </w:pPr>
      <w:r w:rsidRPr="004B7F99">
        <w:rPr>
          <w:rFonts w:ascii="Times New Roman" w:hAnsi="Times New Roman"/>
        </w:rPr>
        <w:t xml:space="preserve">Week 1: Introduction: </w:t>
      </w:r>
      <w:r>
        <w:rPr>
          <w:rFonts w:ascii="Times New Roman" w:hAnsi="Times New Roman"/>
        </w:rPr>
        <w:t>The Class and the Myth</w:t>
      </w:r>
    </w:p>
    <w:p w14:paraId="3F82CB51" w14:textId="77777777" w:rsidR="0064233C" w:rsidRDefault="0064233C" w:rsidP="0064233C">
      <w:pPr>
        <w:rPr>
          <w:rFonts w:ascii="Times New Roman" w:hAnsi="Times New Roman"/>
        </w:rPr>
      </w:pPr>
      <w:r>
        <w:rPr>
          <w:rFonts w:ascii="Times New Roman" w:hAnsi="Times New Roman"/>
        </w:rPr>
        <w:t xml:space="preserve">Sept </w:t>
      </w:r>
      <w:proofErr w:type="gramStart"/>
      <w:r>
        <w:rPr>
          <w:rFonts w:ascii="Times New Roman" w:hAnsi="Times New Roman"/>
        </w:rPr>
        <w:t>12  T</w:t>
      </w:r>
      <w:proofErr w:type="gramEnd"/>
    </w:p>
    <w:p w14:paraId="17BEAAF6" w14:textId="77777777" w:rsidR="0064233C" w:rsidRPr="0080113A" w:rsidRDefault="0064233C" w:rsidP="0064233C">
      <w:pPr>
        <w:rPr>
          <w:rFonts w:ascii="Times New Roman" w:hAnsi="Times New Roman"/>
        </w:rPr>
      </w:pPr>
      <w:r>
        <w:rPr>
          <w:rFonts w:ascii="Times New Roman" w:hAnsi="Times New Roman"/>
        </w:rPr>
        <w:t xml:space="preserve">View: </w:t>
      </w:r>
      <w:r w:rsidRPr="0080113A">
        <w:rPr>
          <w:rFonts w:ascii="Times New Roman" w:hAnsi="Times New Roman"/>
          <w:i/>
        </w:rPr>
        <w:t>The Belle of Amherst</w:t>
      </w:r>
      <w:r>
        <w:rPr>
          <w:rFonts w:ascii="Times New Roman" w:hAnsi="Times New Roman"/>
        </w:rPr>
        <w:t xml:space="preserve">. </w:t>
      </w:r>
      <w:r>
        <w:rPr>
          <w:rFonts w:ascii="Times New Roman" w:hAnsi="Times New Roman"/>
          <w:i/>
        </w:rPr>
        <w:t xml:space="preserve"> </w:t>
      </w:r>
      <w:r>
        <w:rPr>
          <w:rFonts w:ascii="Times New Roman" w:hAnsi="Times New Roman"/>
        </w:rPr>
        <w:t xml:space="preserve">View either </w:t>
      </w:r>
      <w:r>
        <w:rPr>
          <w:rFonts w:ascii="Times New Roman" w:hAnsi="Times New Roman"/>
          <w:i/>
        </w:rPr>
        <w:t>Emily Dickinson</w:t>
      </w:r>
      <w:r>
        <w:rPr>
          <w:rFonts w:ascii="Times New Roman" w:hAnsi="Times New Roman"/>
        </w:rPr>
        <w:t xml:space="preserve"> or one </w:t>
      </w:r>
      <w:proofErr w:type="gramStart"/>
      <w:r>
        <w:rPr>
          <w:rFonts w:ascii="Times New Roman" w:hAnsi="Times New Roman"/>
        </w:rPr>
        <w:t xml:space="preserve">of the three </w:t>
      </w:r>
      <w:r>
        <w:rPr>
          <w:rFonts w:ascii="Times New Roman" w:hAnsi="Times New Roman"/>
          <w:i/>
        </w:rPr>
        <w:t>Angles of a Landscape</w:t>
      </w:r>
      <w:proofErr w:type="gramEnd"/>
      <w:r>
        <w:rPr>
          <w:rFonts w:ascii="Times New Roman" w:hAnsi="Times New Roman"/>
        </w:rPr>
        <w:t xml:space="preserve"> (JMC streamed; click on Course Media Gallery). Compare the presentations of the poet and think about how they differ.</w:t>
      </w:r>
    </w:p>
    <w:p w14:paraId="08B14C41" w14:textId="77777777" w:rsidR="0064233C" w:rsidRDefault="0064233C" w:rsidP="0064233C">
      <w:pPr>
        <w:rPr>
          <w:rFonts w:ascii="Times New Roman" w:hAnsi="Times New Roman"/>
        </w:rPr>
      </w:pPr>
      <w:r w:rsidRPr="008001B9">
        <w:rPr>
          <w:rFonts w:ascii="Times New Roman" w:hAnsi="Times New Roman"/>
        </w:rPr>
        <w:t xml:space="preserve">Explore: </w:t>
      </w:r>
      <w:hyperlink r:id="rId7" w:history="1">
        <w:r w:rsidRPr="008001B9">
          <w:rPr>
            <w:rFonts w:ascii="Times New Roman" w:hAnsi="Times New Roman"/>
            <w:color w:val="3366FF"/>
          </w:rPr>
          <w:t>http://archive.emilydickinson.org/safe/</w:t>
        </w:r>
      </w:hyperlink>
      <w:r w:rsidRPr="008001B9">
        <w:rPr>
          <w:rFonts w:ascii="Times New Roman" w:hAnsi="Times New Roman"/>
        </w:rPr>
        <w:t xml:space="preserve"> “Emily Dickinson Writing a Poem”</w:t>
      </w:r>
    </w:p>
    <w:p w14:paraId="14C70586" w14:textId="77777777" w:rsidR="0064233C" w:rsidRDefault="0064233C" w:rsidP="0064233C">
      <w:pPr>
        <w:rPr>
          <w:rFonts w:ascii="Times New Roman" w:hAnsi="Times New Roman"/>
        </w:rPr>
      </w:pPr>
      <w:r w:rsidRPr="000D5737">
        <w:rPr>
          <w:rFonts w:ascii="Times New Roman" w:hAnsi="Times New Roman"/>
        </w:rPr>
        <w:t xml:space="preserve">For Fun, look </w:t>
      </w:r>
      <w:r w:rsidRPr="000D5737">
        <w:rPr>
          <w:rFonts w:ascii="Times New Roman" w:hAnsi="Times New Roman"/>
          <w:color w:val="3366FF"/>
        </w:rPr>
        <w:t xml:space="preserve">at </w:t>
      </w:r>
      <w:hyperlink r:id="rId8" w:history="1">
        <w:r w:rsidRPr="000D5737">
          <w:rPr>
            <w:rFonts w:ascii="Times New Roman" w:hAnsi="Times New Roman"/>
            <w:color w:val="3366FF"/>
          </w:rPr>
          <w:t>http://xkcd.com/788/</w:t>
        </w:r>
      </w:hyperlink>
      <w:r>
        <w:rPr>
          <w:rFonts w:ascii="Geneva" w:eastAsiaTheme="minorEastAsia" w:hAnsi="Geneva" w:cs="Geneva"/>
          <w:sz w:val="36"/>
          <w:szCs w:val="36"/>
          <w:lang w:eastAsia="ja-JP"/>
        </w:rPr>
        <w:t xml:space="preserve"> </w:t>
      </w:r>
    </w:p>
    <w:p w14:paraId="322BAA17" w14:textId="77777777" w:rsidR="0064233C" w:rsidRDefault="0064233C" w:rsidP="0064233C">
      <w:pPr>
        <w:rPr>
          <w:rFonts w:ascii="Times New Roman" w:hAnsi="Times New Roman"/>
        </w:rPr>
      </w:pPr>
      <w:r>
        <w:rPr>
          <w:rFonts w:ascii="Times New Roman" w:hAnsi="Times New Roman"/>
        </w:rPr>
        <w:t>Discuss Pre-class Survey and Plan class structure.</w:t>
      </w:r>
    </w:p>
    <w:p w14:paraId="502907FA" w14:textId="77777777" w:rsidR="0064233C" w:rsidRPr="00A975E9" w:rsidRDefault="0064233C" w:rsidP="0064233C">
      <w:pPr>
        <w:rPr>
          <w:rFonts w:ascii="Times New Roman" w:hAnsi="Times New Roman"/>
        </w:rPr>
      </w:pPr>
      <w:r w:rsidRPr="00A975E9">
        <w:rPr>
          <w:rFonts w:ascii="Times New Roman" w:hAnsi="Times New Roman"/>
        </w:rPr>
        <w:t>Questions to discuss and decide by class:</w:t>
      </w:r>
    </w:p>
    <w:p w14:paraId="5123D092" w14:textId="77777777" w:rsidR="0064233C" w:rsidRPr="00A975E9" w:rsidRDefault="0064233C" w:rsidP="0064233C">
      <w:pPr>
        <w:rPr>
          <w:rFonts w:ascii="Times New Roman" w:hAnsi="Times New Roman"/>
        </w:rPr>
      </w:pPr>
      <w:r w:rsidRPr="00A975E9">
        <w:rPr>
          <w:rFonts w:ascii="Times New Roman" w:hAnsi="Times New Roman"/>
        </w:rPr>
        <w:t xml:space="preserve">1. Do we want to read all the poems and letters in our editions? Do we want to assign who will make the selections for each class, how many poems and letters we will focus on in each class? NB: this can change as we go on and see how burdensome it is.  </w:t>
      </w:r>
    </w:p>
    <w:p w14:paraId="66054734" w14:textId="77777777" w:rsidR="0064233C" w:rsidRPr="00A975E9" w:rsidRDefault="0064233C" w:rsidP="0064233C">
      <w:pPr>
        <w:rPr>
          <w:rFonts w:ascii="Times New Roman" w:hAnsi="Times New Roman"/>
        </w:rPr>
      </w:pPr>
      <w:r w:rsidRPr="00A975E9">
        <w:rPr>
          <w:rFonts w:ascii="Times New Roman" w:hAnsi="Times New Roman"/>
        </w:rPr>
        <w:t xml:space="preserve">2. Do we want to do </w:t>
      </w:r>
      <w:proofErr w:type="spellStart"/>
      <w:r w:rsidRPr="00A975E9">
        <w:rPr>
          <w:rFonts w:ascii="Times New Roman" w:hAnsi="Times New Roman"/>
        </w:rPr>
        <w:t>classly</w:t>
      </w:r>
      <w:proofErr w:type="spellEnd"/>
      <w:r w:rsidRPr="00A975E9">
        <w:rPr>
          <w:rFonts w:ascii="Times New Roman" w:hAnsi="Times New Roman"/>
        </w:rPr>
        <w:t xml:space="preserve"> or weekly reading responses?</w:t>
      </w:r>
    </w:p>
    <w:p w14:paraId="738991BF" w14:textId="77777777" w:rsidR="0064233C" w:rsidRPr="00A975E9" w:rsidRDefault="0064233C" w:rsidP="0064233C">
      <w:pPr>
        <w:rPr>
          <w:rFonts w:ascii="Times New Roman" w:hAnsi="Times New Roman"/>
        </w:rPr>
      </w:pPr>
      <w:r w:rsidRPr="00A975E9">
        <w:rPr>
          <w:rFonts w:ascii="Times New Roman" w:hAnsi="Times New Roman"/>
        </w:rPr>
        <w:t xml:space="preserve">3. Do we want to submit drafts of papers for critique? How long in advance? Do we want to do peer reviews of papers? </w:t>
      </w:r>
      <w:r>
        <w:rPr>
          <w:rFonts w:ascii="Times New Roman" w:hAnsi="Times New Roman"/>
        </w:rPr>
        <w:t xml:space="preserve">What time should papers </w:t>
      </w:r>
      <w:proofErr w:type="gramStart"/>
      <w:r>
        <w:rPr>
          <w:rFonts w:ascii="Times New Roman" w:hAnsi="Times New Roman"/>
        </w:rPr>
        <w:t>be</w:t>
      </w:r>
      <w:proofErr w:type="gramEnd"/>
      <w:r>
        <w:rPr>
          <w:rFonts w:ascii="Times New Roman" w:hAnsi="Times New Roman"/>
        </w:rPr>
        <w:t xml:space="preserve"> due?</w:t>
      </w:r>
    </w:p>
    <w:p w14:paraId="7FA92FE3" w14:textId="77777777" w:rsidR="0064233C" w:rsidRDefault="0064233C" w:rsidP="0064233C">
      <w:pPr>
        <w:rPr>
          <w:rFonts w:ascii="Times New Roman" w:hAnsi="Times New Roman"/>
        </w:rPr>
      </w:pPr>
      <w:r w:rsidRPr="00A975E9">
        <w:rPr>
          <w:rFonts w:ascii="Times New Roman" w:hAnsi="Times New Roman"/>
        </w:rPr>
        <w:t>4. Do we want to be able to see/read each other’s papers?</w:t>
      </w:r>
    </w:p>
    <w:p w14:paraId="189F2010" w14:textId="77777777" w:rsidR="0064233C" w:rsidRDefault="0064233C" w:rsidP="0064233C">
      <w:pPr>
        <w:rPr>
          <w:rFonts w:ascii="Times New Roman" w:hAnsi="Times New Roman"/>
        </w:rPr>
      </w:pPr>
      <w:r>
        <w:rPr>
          <w:rFonts w:ascii="Times New Roman" w:hAnsi="Times New Roman"/>
        </w:rPr>
        <w:t xml:space="preserve">5. Do we want to visit </w:t>
      </w:r>
      <w:r w:rsidRPr="00B06DA4">
        <w:rPr>
          <w:rFonts w:ascii="Times New Roman" w:hAnsi="Times New Roman"/>
        </w:rPr>
        <w:t>The Homestead and Evergreens, Amherst Museum</w:t>
      </w:r>
      <w:r>
        <w:rPr>
          <w:rFonts w:ascii="Times New Roman" w:hAnsi="Times New Roman"/>
        </w:rPr>
        <w:t>, Amherst College Special Collections and if so, when?</w:t>
      </w:r>
    </w:p>
    <w:p w14:paraId="2B9DBE63" w14:textId="77777777" w:rsidR="0064233C" w:rsidRPr="00A975E9" w:rsidRDefault="0064233C" w:rsidP="0064233C">
      <w:pPr>
        <w:rPr>
          <w:rFonts w:ascii="Times New Roman" w:hAnsi="Times New Roman"/>
        </w:rPr>
      </w:pPr>
      <w:r>
        <w:rPr>
          <w:rFonts w:ascii="Times New Roman" w:hAnsi="Times New Roman"/>
        </w:rPr>
        <w:t>6. Please bring a Dickinson poem to class that you like for us to read.</w:t>
      </w:r>
    </w:p>
    <w:p w14:paraId="5D9D94C2" w14:textId="77777777" w:rsidR="0064233C" w:rsidRDefault="0064233C" w:rsidP="0064233C">
      <w:pPr>
        <w:spacing w:line="360" w:lineRule="atLeast"/>
        <w:rPr>
          <w:rFonts w:ascii="Times New Roman" w:hAnsi="Times New Roman"/>
        </w:rPr>
      </w:pPr>
    </w:p>
    <w:p w14:paraId="0160CA8B" w14:textId="77777777" w:rsidR="0064233C" w:rsidRPr="004B7F99" w:rsidRDefault="0064233C" w:rsidP="0064233C">
      <w:pPr>
        <w:spacing w:line="360" w:lineRule="atLeast"/>
        <w:rPr>
          <w:rFonts w:ascii="Times New Roman" w:hAnsi="Times New Roman"/>
        </w:rPr>
      </w:pPr>
      <w:proofErr w:type="spellStart"/>
      <w:proofErr w:type="gramStart"/>
      <w:r>
        <w:rPr>
          <w:rFonts w:ascii="Times New Roman" w:hAnsi="Times New Roman"/>
        </w:rPr>
        <w:t>Th</w:t>
      </w:r>
      <w:proofErr w:type="spellEnd"/>
      <w:r>
        <w:rPr>
          <w:rFonts w:ascii="Times New Roman" w:hAnsi="Times New Roman"/>
        </w:rPr>
        <w:t xml:space="preserve">  Sept</w:t>
      </w:r>
      <w:proofErr w:type="gramEnd"/>
      <w:r>
        <w:rPr>
          <w:rFonts w:ascii="Times New Roman" w:hAnsi="Times New Roman"/>
        </w:rPr>
        <w:t xml:space="preserve"> 14 : Biography </w:t>
      </w:r>
    </w:p>
    <w:p w14:paraId="7946F7D5" w14:textId="77777777" w:rsidR="0064233C" w:rsidRDefault="0064233C" w:rsidP="0064233C">
      <w:pPr>
        <w:rPr>
          <w:rFonts w:ascii="Times New Roman" w:hAnsi="Times New Roman"/>
        </w:rPr>
      </w:pPr>
    </w:p>
    <w:p w14:paraId="329E8F35" w14:textId="77777777" w:rsidR="0064233C" w:rsidRPr="00337CB7" w:rsidRDefault="0064233C" w:rsidP="0064233C">
      <w:pPr>
        <w:rPr>
          <w:rFonts w:ascii="Times New Roman" w:hAnsi="Times New Roman"/>
        </w:rPr>
      </w:pPr>
      <w:r>
        <w:rPr>
          <w:rFonts w:ascii="Times New Roman" w:hAnsi="Times New Roman"/>
        </w:rPr>
        <w:t xml:space="preserve">View: </w:t>
      </w:r>
      <w:r>
        <w:rPr>
          <w:rFonts w:ascii="Times New Roman" w:hAnsi="Times New Roman"/>
          <w:i/>
        </w:rPr>
        <w:t>A Quiet Passion</w:t>
      </w:r>
      <w:r>
        <w:rPr>
          <w:rFonts w:ascii="Times New Roman" w:hAnsi="Times New Roman"/>
        </w:rPr>
        <w:t xml:space="preserve"> (streamed through JMC on Canvas’ Course Media Gallery).</w:t>
      </w:r>
    </w:p>
    <w:p w14:paraId="07E8A7C5" w14:textId="77777777" w:rsidR="0064233C" w:rsidRPr="00C25BD1" w:rsidRDefault="0064233C" w:rsidP="0064233C">
      <w:pPr>
        <w:rPr>
          <w:rFonts w:ascii="Times New Roman" w:hAnsi="Times New Roman"/>
        </w:rPr>
      </w:pPr>
      <w:r w:rsidRPr="00770F32">
        <w:rPr>
          <w:rFonts w:ascii="Times New Roman" w:hAnsi="Times New Roman"/>
        </w:rPr>
        <w:t xml:space="preserve">Read: Vivian R. </w:t>
      </w:r>
      <w:proofErr w:type="spellStart"/>
      <w:r w:rsidRPr="00770F32">
        <w:rPr>
          <w:rFonts w:ascii="Times New Roman" w:hAnsi="Times New Roman"/>
        </w:rPr>
        <w:t>Pollak</w:t>
      </w:r>
      <w:proofErr w:type="spellEnd"/>
      <w:r w:rsidRPr="00770F32">
        <w:rPr>
          <w:rFonts w:ascii="Times New Roman" w:hAnsi="Times New Roman"/>
        </w:rPr>
        <w:t xml:space="preserve"> and Marianne Noble, “Emily Dickinson, 1830-1886: A Brief </w:t>
      </w:r>
      <w:r w:rsidRPr="00C25BD1">
        <w:rPr>
          <w:rFonts w:ascii="Times New Roman" w:hAnsi="Times New Roman"/>
        </w:rPr>
        <w:t xml:space="preserve">Biography” and “Illustrated Chronology,” in </w:t>
      </w:r>
      <w:r w:rsidRPr="00B75D33">
        <w:rPr>
          <w:rFonts w:ascii="Times New Roman" w:hAnsi="Times New Roman"/>
          <w:i/>
        </w:rPr>
        <w:t>A Historical Guide to Emily Dickinson</w:t>
      </w:r>
      <w:r w:rsidRPr="00C25BD1">
        <w:rPr>
          <w:rFonts w:ascii="Times New Roman" w:hAnsi="Times New Roman"/>
        </w:rPr>
        <w:t xml:space="preserve">, ed. Vivian </w:t>
      </w:r>
      <w:proofErr w:type="spellStart"/>
      <w:r w:rsidRPr="00C25BD1">
        <w:rPr>
          <w:rFonts w:ascii="Times New Roman" w:hAnsi="Times New Roman"/>
        </w:rPr>
        <w:t>Pollak</w:t>
      </w:r>
      <w:proofErr w:type="spellEnd"/>
      <w:r w:rsidRPr="00C25BD1">
        <w:rPr>
          <w:rFonts w:ascii="Times New Roman" w:hAnsi="Times New Roman"/>
        </w:rPr>
        <w:t xml:space="preserve">, </w:t>
      </w:r>
      <w:r>
        <w:rPr>
          <w:rFonts w:ascii="Times New Roman" w:hAnsi="Times New Roman"/>
        </w:rPr>
        <w:t xml:space="preserve">pp. </w:t>
      </w:r>
      <w:r w:rsidRPr="00C25BD1">
        <w:rPr>
          <w:rFonts w:ascii="Times New Roman" w:hAnsi="Times New Roman"/>
        </w:rPr>
        <w:t>13-63, 236-53.</w:t>
      </w:r>
    </w:p>
    <w:p w14:paraId="0378D6EF" w14:textId="77777777" w:rsidR="0064233C" w:rsidRPr="00C25BD1" w:rsidRDefault="0064233C" w:rsidP="0064233C">
      <w:pPr>
        <w:rPr>
          <w:rFonts w:ascii="Times New Roman" w:hAnsi="Times New Roman"/>
        </w:rPr>
      </w:pPr>
      <w:r w:rsidRPr="00C25BD1">
        <w:rPr>
          <w:rFonts w:ascii="Times New Roman" w:hAnsi="Times New Roman"/>
        </w:rPr>
        <w:t xml:space="preserve">Read: Mary Oliver, </w:t>
      </w:r>
      <w:r>
        <w:rPr>
          <w:rFonts w:ascii="Times New Roman" w:hAnsi="Times New Roman"/>
        </w:rPr>
        <w:t xml:space="preserve">“Sound and The Line,” in </w:t>
      </w:r>
      <w:r w:rsidRPr="00C25BD1">
        <w:rPr>
          <w:rFonts w:ascii="Times New Roman" w:hAnsi="Times New Roman"/>
          <w:i/>
        </w:rPr>
        <w:t>A Poetry Handbook</w:t>
      </w:r>
      <w:r w:rsidRPr="00C25BD1">
        <w:rPr>
          <w:rFonts w:ascii="Times New Roman" w:hAnsi="Times New Roman"/>
        </w:rPr>
        <w:t xml:space="preserve"> </w:t>
      </w:r>
      <w:r>
        <w:rPr>
          <w:rFonts w:ascii="Times New Roman" w:hAnsi="Times New Roman"/>
        </w:rPr>
        <w:t xml:space="preserve">pp. 19-57. </w:t>
      </w:r>
    </w:p>
    <w:p w14:paraId="4DDA424D" w14:textId="77777777" w:rsidR="0064233C" w:rsidRPr="00C25BD1" w:rsidRDefault="0064233C" w:rsidP="0064233C">
      <w:pPr>
        <w:rPr>
          <w:rFonts w:ascii="Times New Roman" w:hAnsi="Times New Roman"/>
        </w:rPr>
      </w:pPr>
      <w:r w:rsidRPr="00C25BD1">
        <w:rPr>
          <w:rFonts w:ascii="Times New Roman" w:hAnsi="Times New Roman"/>
        </w:rPr>
        <w:t>Read: “Doing Close Reading” and “Scansion Made Easy” (Canvas)</w:t>
      </w:r>
    </w:p>
    <w:p w14:paraId="492E55A5" w14:textId="77777777" w:rsidR="0064233C" w:rsidRPr="00C25BD1" w:rsidRDefault="0064233C" w:rsidP="0064233C">
      <w:pPr>
        <w:rPr>
          <w:rFonts w:ascii="Times New Roman" w:hAnsi="Times New Roman"/>
        </w:rPr>
      </w:pPr>
      <w:r w:rsidRPr="00C25BD1">
        <w:rPr>
          <w:rFonts w:ascii="Times New Roman" w:hAnsi="Times New Roman"/>
        </w:rPr>
        <w:t>Discuss: Close reading essay Assignment</w:t>
      </w:r>
      <w:r>
        <w:rPr>
          <w:rFonts w:ascii="Times New Roman" w:hAnsi="Times New Roman"/>
        </w:rPr>
        <w:t xml:space="preserve"> (see Samples on Canvas and Formatting information).</w:t>
      </w:r>
    </w:p>
    <w:p w14:paraId="11987456" w14:textId="77777777" w:rsidR="0064233C" w:rsidRDefault="0064233C" w:rsidP="0064233C">
      <w:pPr>
        <w:ind w:left="1440" w:hanging="1440"/>
        <w:rPr>
          <w:rFonts w:ascii="Times New Roman" w:hAnsi="Times New Roman"/>
        </w:rPr>
      </w:pPr>
      <w:r w:rsidRPr="004B7F99">
        <w:rPr>
          <w:rFonts w:ascii="Times New Roman" w:hAnsi="Times New Roman"/>
        </w:rPr>
        <w:t>________________________________________________________________________</w:t>
      </w:r>
    </w:p>
    <w:p w14:paraId="20B3AF1B" w14:textId="77777777" w:rsidR="0064233C" w:rsidRDefault="0064233C" w:rsidP="0064233C">
      <w:pPr>
        <w:ind w:left="1440" w:hanging="1440"/>
        <w:rPr>
          <w:rFonts w:ascii="Times New Roman" w:hAnsi="Times New Roman"/>
        </w:rPr>
      </w:pPr>
    </w:p>
    <w:p w14:paraId="28516A90" w14:textId="77777777" w:rsidR="0064233C" w:rsidRDefault="0064233C" w:rsidP="0064233C">
      <w:pPr>
        <w:ind w:left="1440" w:hanging="1440"/>
        <w:rPr>
          <w:rFonts w:ascii="Times New Roman" w:hAnsi="Times New Roman"/>
        </w:rPr>
      </w:pPr>
      <w:r>
        <w:rPr>
          <w:rFonts w:ascii="Times New Roman" w:hAnsi="Times New Roman"/>
        </w:rPr>
        <w:t xml:space="preserve">Week 2 </w:t>
      </w:r>
      <w:r w:rsidRPr="004B7F99">
        <w:rPr>
          <w:rFonts w:ascii="Times New Roman" w:hAnsi="Times New Roman"/>
        </w:rPr>
        <w:tab/>
      </w:r>
    </w:p>
    <w:p w14:paraId="5671E24A" w14:textId="77777777" w:rsidR="0064233C" w:rsidRPr="00C25BD1" w:rsidRDefault="0064233C" w:rsidP="0064233C">
      <w:pPr>
        <w:rPr>
          <w:rFonts w:ascii="Times New Roman" w:hAnsi="Times New Roman"/>
        </w:rPr>
      </w:pPr>
      <w:r>
        <w:rPr>
          <w:rFonts w:ascii="Times New Roman" w:hAnsi="Times New Roman"/>
        </w:rPr>
        <w:t xml:space="preserve">T Sept </w:t>
      </w:r>
      <w:proofErr w:type="gramStart"/>
      <w:r>
        <w:rPr>
          <w:rFonts w:ascii="Times New Roman" w:hAnsi="Times New Roman"/>
        </w:rPr>
        <w:t>19  Close</w:t>
      </w:r>
      <w:proofErr w:type="gramEnd"/>
      <w:r>
        <w:rPr>
          <w:rFonts w:ascii="Times New Roman" w:hAnsi="Times New Roman"/>
        </w:rPr>
        <w:t xml:space="preserve"> Reading</w:t>
      </w:r>
    </w:p>
    <w:p w14:paraId="6A0311C3" w14:textId="77777777" w:rsidR="0064233C" w:rsidRPr="00C25BD1" w:rsidRDefault="0064233C" w:rsidP="0064233C">
      <w:pPr>
        <w:rPr>
          <w:rFonts w:ascii="Times New Roman" w:hAnsi="Times New Roman"/>
        </w:rPr>
      </w:pPr>
      <w:r w:rsidRPr="00C25BD1">
        <w:rPr>
          <w:rFonts w:ascii="Times New Roman" w:hAnsi="Times New Roman"/>
        </w:rPr>
        <w:t xml:space="preserve">Read: Mary Oliver, </w:t>
      </w:r>
      <w:r>
        <w:rPr>
          <w:rFonts w:ascii="Times New Roman" w:hAnsi="Times New Roman"/>
        </w:rPr>
        <w:t xml:space="preserve">“Diction, Tone, Voice, Imagery” in </w:t>
      </w:r>
      <w:r w:rsidRPr="00C25BD1">
        <w:rPr>
          <w:rFonts w:ascii="Times New Roman" w:hAnsi="Times New Roman"/>
          <w:i/>
        </w:rPr>
        <w:t>A Poetry Handbook</w:t>
      </w:r>
      <w:r w:rsidRPr="00C25BD1">
        <w:rPr>
          <w:rFonts w:ascii="Times New Roman" w:hAnsi="Times New Roman"/>
        </w:rPr>
        <w:t xml:space="preserve"> </w:t>
      </w:r>
      <w:r>
        <w:rPr>
          <w:rFonts w:ascii="Times New Roman" w:hAnsi="Times New Roman"/>
        </w:rPr>
        <w:t>pp. 76-108.</w:t>
      </w:r>
    </w:p>
    <w:p w14:paraId="12CD60BA" w14:textId="77777777" w:rsidR="0064233C" w:rsidRPr="00C25BD1" w:rsidRDefault="0064233C" w:rsidP="0064233C">
      <w:pPr>
        <w:rPr>
          <w:rFonts w:ascii="Times New Roman" w:hAnsi="Times New Roman"/>
        </w:rPr>
      </w:pPr>
      <w:r>
        <w:rPr>
          <w:rFonts w:ascii="Times New Roman" w:hAnsi="Times New Roman"/>
        </w:rPr>
        <w:t xml:space="preserve">Read: </w:t>
      </w:r>
      <w:r w:rsidRPr="00C25BD1">
        <w:rPr>
          <w:rFonts w:ascii="Times New Roman" w:hAnsi="Times New Roman"/>
        </w:rPr>
        <w:t>Poems: Franklin, pp. 37-66 (1859)</w:t>
      </w:r>
    </w:p>
    <w:p w14:paraId="6C046ED9" w14:textId="77777777" w:rsidR="0064233C" w:rsidRDefault="0064233C" w:rsidP="0064233C">
      <w:pPr>
        <w:rPr>
          <w:rFonts w:ascii="Times New Roman" w:hAnsi="Times New Roman"/>
        </w:rPr>
      </w:pPr>
      <w:r>
        <w:rPr>
          <w:rFonts w:ascii="Times New Roman" w:hAnsi="Times New Roman"/>
        </w:rPr>
        <w:t xml:space="preserve">Read: </w:t>
      </w:r>
      <w:r w:rsidRPr="00C25BD1">
        <w:rPr>
          <w:rFonts w:ascii="Times New Roman" w:hAnsi="Times New Roman"/>
        </w:rPr>
        <w:t xml:space="preserve">Letters, Johnson, </w:t>
      </w:r>
      <w:proofErr w:type="gramStart"/>
      <w:r>
        <w:rPr>
          <w:rFonts w:ascii="Times New Roman" w:hAnsi="Times New Roman"/>
        </w:rPr>
        <w:t>pp</w:t>
      </w:r>
      <w:proofErr w:type="gramEnd"/>
      <w:r>
        <w:rPr>
          <w:rFonts w:ascii="Times New Roman" w:hAnsi="Times New Roman"/>
        </w:rPr>
        <w:t xml:space="preserve">. </w:t>
      </w:r>
      <w:r w:rsidRPr="00C25BD1">
        <w:rPr>
          <w:rFonts w:ascii="Times New Roman" w:hAnsi="Times New Roman"/>
        </w:rPr>
        <w:t>140-152</w:t>
      </w:r>
    </w:p>
    <w:p w14:paraId="011D6C47" w14:textId="77777777" w:rsidR="0064233C" w:rsidRPr="00C25BD1" w:rsidRDefault="0064233C" w:rsidP="0064233C">
      <w:pPr>
        <w:rPr>
          <w:rFonts w:ascii="Times New Roman" w:hAnsi="Times New Roman"/>
        </w:rPr>
      </w:pPr>
    </w:p>
    <w:p w14:paraId="60CF9391" w14:textId="77777777" w:rsidR="0064233C" w:rsidRDefault="0064233C" w:rsidP="0064233C">
      <w:pPr>
        <w:rPr>
          <w:rFonts w:ascii="Times New Roman" w:hAnsi="Times New Roman"/>
        </w:rPr>
      </w:pPr>
      <w:r>
        <w:rPr>
          <w:rFonts w:ascii="Times New Roman" w:hAnsi="Times New Roman"/>
        </w:rPr>
        <w:t>Thurs Sept 21</w:t>
      </w:r>
    </w:p>
    <w:p w14:paraId="165D0F3A" w14:textId="77777777" w:rsidR="0064233C" w:rsidRPr="00770F32" w:rsidRDefault="0064233C" w:rsidP="0064233C">
      <w:pPr>
        <w:rPr>
          <w:rFonts w:ascii="Times New Roman" w:hAnsi="Times New Roman"/>
        </w:rPr>
      </w:pPr>
      <w:r>
        <w:rPr>
          <w:rFonts w:ascii="Times New Roman" w:hAnsi="Times New Roman"/>
        </w:rPr>
        <w:t xml:space="preserve">Read: </w:t>
      </w:r>
      <w:r w:rsidRPr="00770F32">
        <w:rPr>
          <w:rFonts w:ascii="Times New Roman" w:hAnsi="Times New Roman"/>
        </w:rPr>
        <w:t xml:space="preserve">Poetry: Franklin </w:t>
      </w:r>
      <w:r>
        <w:rPr>
          <w:rFonts w:ascii="Times New Roman" w:hAnsi="Times New Roman"/>
        </w:rPr>
        <w:t xml:space="preserve">pp. </w:t>
      </w:r>
      <w:r w:rsidRPr="00770F32">
        <w:rPr>
          <w:rFonts w:ascii="Times New Roman" w:hAnsi="Times New Roman"/>
        </w:rPr>
        <w:t>67-89 (1860)</w:t>
      </w:r>
    </w:p>
    <w:p w14:paraId="0B1DD214" w14:textId="77777777" w:rsidR="0064233C" w:rsidRDefault="0064233C" w:rsidP="0064233C">
      <w:pPr>
        <w:rPr>
          <w:rFonts w:ascii="Times New Roman" w:hAnsi="Times New Roman"/>
        </w:rPr>
      </w:pPr>
      <w:r w:rsidRPr="00770F32">
        <w:rPr>
          <w:rFonts w:ascii="Times New Roman" w:hAnsi="Times New Roman"/>
        </w:rPr>
        <w:t xml:space="preserve">Letters: </w:t>
      </w:r>
      <w:r>
        <w:rPr>
          <w:rFonts w:ascii="Times New Roman" w:hAnsi="Times New Roman"/>
        </w:rPr>
        <w:t xml:space="preserve">pp. </w:t>
      </w:r>
      <w:r w:rsidRPr="00770F32">
        <w:rPr>
          <w:rFonts w:ascii="Times New Roman" w:hAnsi="Times New Roman"/>
        </w:rPr>
        <w:t>153-158</w:t>
      </w:r>
      <w:r>
        <w:rPr>
          <w:rFonts w:ascii="Times New Roman" w:hAnsi="Times New Roman"/>
        </w:rPr>
        <w:t xml:space="preserve"> </w:t>
      </w:r>
    </w:p>
    <w:p w14:paraId="121110FA" w14:textId="77777777" w:rsidR="0064233C" w:rsidRDefault="0064233C" w:rsidP="0064233C">
      <w:pPr>
        <w:rPr>
          <w:rFonts w:ascii="Times New Roman" w:hAnsi="Times New Roman"/>
        </w:rPr>
      </w:pPr>
      <w:r w:rsidRPr="00C25BD1">
        <w:rPr>
          <w:rFonts w:ascii="Times New Roman" w:hAnsi="Times New Roman"/>
        </w:rPr>
        <w:t>Read</w:t>
      </w:r>
      <w:r>
        <w:rPr>
          <w:rFonts w:ascii="Times New Roman" w:hAnsi="Times New Roman"/>
        </w:rPr>
        <w:t xml:space="preserve"> for discussion, as examples of close reading: </w:t>
      </w:r>
      <w:r w:rsidRPr="00C25BD1">
        <w:rPr>
          <w:rFonts w:ascii="Times New Roman" w:hAnsi="Times New Roman"/>
        </w:rPr>
        <w:t xml:space="preserve"> Mary </w:t>
      </w:r>
      <w:proofErr w:type="spellStart"/>
      <w:r w:rsidRPr="00C25BD1">
        <w:rPr>
          <w:rFonts w:ascii="Times New Roman" w:hAnsi="Times New Roman"/>
        </w:rPr>
        <w:t>Loef</w:t>
      </w:r>
      <w:r>
        <w:rPr>
          <w:rFonts w:ascii="Times New Roman" w:hAnsi="Times New Roman"/>
        </w:rPr>
        <w:t>f</w:t>
      </w:r>
      <w:r w:rsidRPr="00C25BD1">
        <w:rPr>
          <w:rFonts w:ascii="Times New Roman" w:hAnsi="Times New Roman"/>
        </w:rPr>
        <w:t>e</w:t>
      </w:r>
      <w:r>
        <w:rPr>
          <w:rFonts w:ascii="Times New Roman" w:hAnsi="Times New Roman"/>
        </w:rPr>
        <w:t>l</w:t>
      </w:r>
      <w:r w:rsidRPr="00C25BD1">
        <w:rPr>
          <w:rFonts w:ascii="Times New Roman" w:hAnsi="Times New Roman"/>
        </w:rPr>
        <w:t>holz</w:t>
      </w:r>
      <w:proofErr w:type="spellEnd"/>
      <w:r w:rsidRPr="00C25BD1">
        <w:rPr>
          <w:rFonts w:ascii="Times New Roman" w:hAnsi="Times New Roman"/>
        </w:rPr>
        <w:t xml:space="preserve">, “The Life of Dickinson’s Writing” in </w:t>
      </w:r>
      <w:r w:rsidRPr="00770F32">
        <w:rPr>
          <w:rFonts w:ascii="Times New Roman" w:hAnsi="Times New Roman"/>
          <w:i/>
        </w:rPr>
        <w:t>The Value of Emily Dickinson</w:t>
      </w:r>
      <w:r w:rsidRPr="00C25BD1">
        <w:rPr>
          <w:rFonts w:ascii="Times New Roman" w:hAnsi="Times New Roman"/>
        </w:rPr>
        <w:t>, 11-16 (Canvas)</w:t>
      </w:r>
      <w:proofErr w:type="gramStart"/>
      <w:r>
        <w:rPr>
          <w:rFonts w:ascii="Times New Roman" w:hAnsi="Times New Roman"/>
        </w:rPr>
        <w:t>;</w:t>
      </w:r>
      <w:proofErr w:type="gramEnd"/>
      <w:r>
        <w:rPr>
          <w:rFonts w:ascii="Times New Roman" w:hAnsi="Times New Roman"/>
        </w:rPr>
        <w:t xml:space="preserve"> </w:t>
      </w:r>
    </w:p>
    <w:p w14:paraId="33C4F3C7" w14:textId="77777777" w:rsidR="0064233C" w:rsidRPr="00C25BD1" w:rsidRDefault="0064233C" w:rsidP="0064233C">
      <w:pPr>
        <w:rPr>
          <w:rFonts w:ascii="Times New Roman" w:hAnsi="Times New Roman"/>
        </w:rPr>
      </w:pPr>
      <w:r>
        <w:rPr>
          <w:rFonts w:ascii="Times New Roman" w:hAnsi="Times New Roman"/>
        </w:rPr>
        <w:t xml:space="preserve">Read: Poets.org Guide to Emily Dickinson’s </w:t>
      </w:r>
      <w:r>
        <w:rPr>
          <w:rFonts w:ascii="Times New Roman" w:hAnsi="Times New Roman"/>
          <w:i/>
        </w:rPr>
        <w:t xml:space="preserve">Collected Poems, </w:t>
      </w:r>
      <w:r>
        <w:rPr>
          <w:rFonts w:ascii="Times New Roman" w:hAnsi="Times New Roman"/>
        </w:rPr>
        <w:t>Part III “A Close Reading of ‘I Cannot Live with You’” (canvas).</w:t>
      </w:r>
    </w:p>
    <w:p w14:paraId="25C8F289" w14:textId="77777777" w:rsidR="0064233C" w:rsidRPr="00C25BD1" w:rsidRDefault="0064233C" w:rsidP="0064233C">
      <w:pPr>
        <w:rPr>
          <w:rFonts w:ascii="Times New Roman" w:hAnsi="Times New Roman"/>
        </w:rPr>
      </w:pPr>
      <w:r w:rsidRPr="00C25BD1">
        <w:rPr>
          <w:rFonts w:ascii="Times New Roman" w:hAnsi="Times New Roman"/>
        </w:rPr>
        <w:t>Read</w:t>
      </w:r>
      <w:r>
        <w:rPr>
          <w:rFonts w:ascii="Times New Roman" w:hAnsi="Times New Roman"/>
        </w:rPr>
        <w:t>:</w:t>
      </w:r>
      <w:r w:rsidRPr="00C25BD1">
        <w:rPr>
          <w:rFonts w:ascii="Times New Roman" w:hAnsi="Times New Roman"/>
        </w:rPr>
        <w:t xml:space="preserve"> “Writing about Poetry” </w:t>
      </w:r>
      <w:r>
        <w:rPr>
          <w:rFonts w:ascii="Times New Roman" w:hAnsi="Times New Roman"/>
        </w:rPr>
        <w:t>(Canvas)</w:t>
      </w:r>
    </w:p>
    <w:p w14:paraId="290D320F" w14:textId="77777777" w:rsidR="0064233C" w:rsidRDefault="0064233C" w:rsidP="0064233C">
      <w:pPr>
        <w:rPr>
          <w:rFonts w:ascii="Times New Roman" w:hAnsi="Times New Roman"/>
        </w:rPr>
      </w:pPr>
      <w:r>
        <w:rPr>
          <w:rFonts w:ascii="Times New Roman" w:hAnsi="Times New Roman"/>
        </w:rPr>
        <w:t>Workshop: Present ideas for close reading (5 minutes)</w:t>
      </w:r>
    </w:p>
    <w:p w14:paraId="7A463D71" w14:textId="77777777" w:rsidR="0064233C" w:rsidRDefault="0064233C" w:rsidP="0064233C">
      <w:pPr>
        <w:rPr>
          <w:rFonts w:ascii="Times New Roman" w:hAnsi="Times New Roman"/>
        </w:rPr>
      </w:pPr>
    </w:p>
    <w:p w14:paraId="73B009A4" w14:textId="77777777" w:rsidR="0064233C" w:rsidRDefault="0064233C" w:rsidP="0064233C">
      <w:pPr>
        <w:rPr>
          <w:rFonts w:ascii="Times New Roman" w:hAnsi="Times New Roman"/>
        </w:rPr>
      </w:pPr>
      <w:r>
        <w:rPr>
          <w:rFonts w:ascii="Times New Roman" w:hAnsi="Times New Roman"/>
        </w:rPr>
        <w:t>Close reading draft due</w:t>
      </w:r>
    </w:p>
    <w:p w14:paraId="436EC081" w14:textId="77777777" w:rsidR="0064233C" w:rsidRDefault="0064233C" w:rsidP="0064233C">
      <w:pPr>
        <w:rPr>
          <w:rFonts w:ascii="Times New Roman" w:hAnsi="Times New Roman"/>
        </w:rPr>
      </w:pPr>
      <w:r w:rsidRPr="004B7F99">
        <w:rPr>
          <w:rFonts w:ascii="Times New Roman" w:hAnsi="Times New Roman"/>
        </w:rPr>
        <w:t>________________________________________________________________________</w:t>
      </w:r>
    </w:p>
    <w:p w14:paraId="0ADBEC4F" w14:textId="77777777" w:rsidR="0064233C" w:rsidRDefault="0064233C" w:rsidP="0064233C">
      <w:pPr>
        <w:rPr>
          <w:rFonts w:ascii="Times New Roman" w:hAnsi="Times New Roman"/>
        </w:rPr>
      </w:pPr>
      <w:r>
        <w:rPr>
          <w:rFonts w:ascii="Times New Roman" w:hAnsi="Times New Roman"/>
        </w:rPr>
        <w:t>Week 3</w:t>
      </w:r>
    </w:p>
    <w:p w14:paraId="32054534" w14:textId="77777777" w:rsidR="0064233C" w:rsidRDefault="0064233C" w:rsidP="0064233C">
      <w:pPr>
        <w:rPr>
          <w:rFonts w:ascii="Times New Roman" w:hAnsi="Times New Roman"/>
        </w:rPr>
      </w:pPr>
      <w:r>
        <w:rPr>
          <w:rFonts w:ascii="Times New Roman" w:hAnsi="Times New Roman"/>
        </w:rPr>
        <w:t xml:space="preserve">Tues Sept 26: </w:t>
      </w:r>
    </w:p>
    <w:p w14:paraId="0F3C9FB4" w14:textId="77777777" w:rsidR="0064233C" w:rsidRPr="00770F32" w:rsidRDefault="0064233C" w:rsidP="0064233C">
      <w:pPr>
        <w:rPr>
          <w:rFonts w:ascii="Times New Roman" w:hAnsi="Times New Roman"/>
        </w:rPr>
      </w:pPr>
      <w:r>
        <w:rPr>
          <w:rFonts w:ascii="Times New Roman" w:hAnsi="Times New Roman"/>
        </w:rPr>
        <w:t>Context: Dickinson in her Time</w:t>
      </w:r>
    </w:p>
    <w:p w14:paraId="23C77EA1" w14:textId="77777777" w:rsidR="0064233C" w:rsidRPr="00770F32" w:rsidRDefault="0064233C" w:rsidP="0064233C">
      <w:pPr>
        <w:rPr>
          <w:rFonts w:ascii="Times New Roman" w:hAnsi="Times New Roman"/>
        </w:rPr>
      </w:pPr>
      <w:r w:rsidRPr="00770F32">
        <w:rPr>
          <w:rFonts w:ascii="Times New Roman" w:hAnsi="Times New Roman"/>
        </w:rPr>
        <w:t xml:space="preserve">Poems: </w:t>
      </w:r>
      <w:proofErr w:type="spellStart"/>
      <w:r w:rsidRPr="00770F32">
        <w:rPr>
          <w:rFonts w:ascii="Times New Roman" w:hAnsi="Times New Roman"/>
        </w:rPr>
        <w:t>Fr</w:t>
      </w:r>
      <w:proofErr w:type="spellEnd"/>
      <w:r w:rsidRPr="00770F32">
        <w:rPr>
          <w:rFonts w:ascii="Times New Roman" w:hAnsi="Times New Roman"/>
        </w:rPr>
        <w:t xml:space="preserve"> </w:t>
      </w:r>
      <w:r>
        <w:rPr>
          <w:rFonts w:ascii="Times New Roman" w:hAnsi="Times New Roman"/>
        </w:rPr>
        <w:t xml:space="preserve">pp. </w:t>
      </w:r>
      <w:r w:rsidRPr="00770F32">
        <w:rPr>
          <w:rFonts w:ascii="Times New Roman" w:hAnsi="Times New Roman"/>
        </w:rPr>
        <w:t>91-121 (1861)</w:t>
      </w:r>
    </w:p>
    <w:p w14:paraId="3751AFD8" w14:textId="77777777" w:rsidR="0064233C" w:rsidRDefault="0064233C" w:rsidP="0064233C">
      <w:pPr>
        <w:rPr>
          <w:rFonts w:ascii="Times New Roman" w:hAnsi="Times New Roman"/>
        </w:rPr>
      </w:pPr>
      <w:r w:rsidRPr="00770F32">
        <w:rPr>
          <w:rFonts w:ascii="Times New Roman" w:hAnsi="Times New Roman"/>
        </w:rPr>
        <w:t xml:space="preserve">Letters: </w:t>
      </w:r>
      <w:r>
        <w:rPr>
          <w:rFonts w:ascii="Times New Roman" w:hAnsi="Times New Roman"/>
        </w:rPr>
        <w:t xml:space="preserve">J pp. </w:t>
      </w:r>
      <w:r w:rsidRPr="00770F32">
        <w:rPr>
          <w:rFonts w:ascii="Times New Roman" w:hAnsi="Times New Roman"/>
        </w:rPr>
        <w:t>159-163.</w:t>
      </w:r>
    </w:p>
    <w:p w14:paraId="53D3C4A3" w14:textId="77777777" w:rsidR="0064233C" w:rsidRDefault="0064233C" w:rsidP="0064233C">
      <w:pPr>
        <w:rPr>
          <w:rFonts w:ascii="Times New Roman" w:hAnsi="Times New Roman"/>
        </w:rPr>
      </w:pPr>
      <w:r>
        <w:rPr>
          <w:rFonts w:ascii="Times New Roman" w:hAnsi="Times New Roman"/>
        </w:rPr>
        <w:t xml:space="preserve">Read: </w:t>
      </w:r>
      <w:r w:rsidRPr="00770F32">
        <w:rPr>
          <w:rFonts w:ascii="Times New Roman" w:hAnsi="Times New Roman"/>
        </w:rPr>
        <w:t xml:space="preserve">Jane Donahue </w:t>
      </w:r>
      <w:proofErr w:type="spellStart"/>
      <w:r w:rsidRPr="00770F32">
        <w:rPr>
          <w:rFonts w:ascii="Times New Roman" w:hAnsi="Times New Roman"/>
        </w:rPr>
        <w:t>Eberwein</w:t>
      </w:r>
      <w:proofErr w:type="spellEnd"/>
      <w:r w:rsidRPr="00770F32">
        <w:rPr>
          <w:rFonts w:ascii="Times New Roman" w:hAnsi="Times New Roman"/>
        </w:rPr>
        <w:t>, “’Is Immortality True?</w:t>
      </w:r>
      <w:proofErr w:type="gramStart"/>
      <w:r w:rsidRPr="00770F32">
        <w:rPr>
          <w:rFonts w:ascii="Times New Roman" w:hAnsi="Times New Roman"/>
        </w:rPr>
        <w:t>’:</w:t>
      </w:r>
      <w:proofErr w:type="gramEnd"/>
      <w:r w:rsidRPr="00770F32">
        <w:rPr>
          <w:rFonts w:ascii="Times New Roman" w:hAnsi="Times New Roman"/>
        </w:rPr>
        <w:t xml:space="preserve"> Salvaging Faith in an Age of Upheavals” in </w:t>
      </w:r>
      <w:proofErr w:type="spellStart"/>
      <w:r w:rsidRPr="00770F32">
        <w:rPr>
          <w:rFonts w:ascii="Times New Roman" w:hAnsi="Times New Roman"/>
        </w:rPr>
        <w:t>Pollak</w:t>
      </w:r>
      <w:proofErr w:type="spellEnd"/>
      <w:r w:rsidRPr="00770F32">
        <w:rPr>
          <w:rFonts w:ascii="Times New Roman" w:hAnsi="Times New Roman"/>
        </w:rPr>
        <w:t>.</w:t>
      </w:r>
    </w:p>
    <w:p w14:paraId="7E2B92E1" w14:textId="77777777" w:rsidR="0064233C" w:rsidRDefault="0064233C" w:rsidP="0064233C">
      <w:pPr>
        <w:rPr>
          <w:rFonts w:ascii="Times New Roman" w:hAnsi="Times New Roman"/>
        </w:rPr>
      </w:pPr>
    </w:p>
    <w:p w14:paraId="68AEB0A1" w14:textId="77777777" w:rsidR="0064233C" w:rsidRDefault="0064233C" w:rsidP="0064233C">
      <w:pPr>
        <w:rPr>
          <w:rFonts w:ascii="Times New Roman" w:hAnsi="Times New Roman"/>
        </w:rPr>
      </w:pPr>
      <w:proofErr w:type="spellStart"/>
      <w:r>
        <w:rPr>
          <w:rFonts w:ascii="Times New Roman" w:hAnsi="Times New Roman"/>
        </w:rPr>
        <w:t>Thur</w:t>
      </w:r>
      <w:proofErr w:type="spellEnd"/>
      <w:r>
        <w:rPr>
          <w:rFonts w:ascii="Times New Roman" w:hAnsi="Times New Roman"/>
        </w:rPr>
        <w:t xml:space="preserve"> Sept 28</w:t>
      </w:r>
      <w:r w:rsidRPr="004B7F99">
        <w:rPr>
          <w:rFonts w:ascii="Times New Roman" w:hAnsi="Times New Roman"/>
        </w:rPr>
        <w:t xml:space="preserve"> </w:t>
      </w:r>
    </w:p>
    <w:p w14:paraId="10BB0A1A" w14:textId="77777777" w:rsidR="0064233C" w:rsidRDefault="0064233C" w:rsidP="0064233C">
      <w:pPr>
        <w:rPr>
          <w:rFonts w:ascii="Times New Roman" w:hAnsi="Times New Roman"/>
        </w:rPr>
      </w:pPr>
      <w:r>
        <w:rPr>
          <w:rFonts w:ascii="Times New Roman" w:hAnsi="Times New Roman"/>
        </w:rPr>
        <w:t>Dickinson and her Contemporaries</w:t>
      </w:r>
    </w:p>
    <w:p w14:paraId="727F335A" w14:textId="77777777" w:rsidR="00DD5B88" w:rsidRPr="00B06DA4" w:rsidRDefault="00DD5B88" w:rsidP="00DD5B88">
      <w:pPr>
        <w:rPr>
          <w:rFonts w:ascii="Times New Roman" w:hAnsi="Times New Roman"/>
        </w:rPr>
      </w:pPr>
      <w:r w:rsidRPr="00B06DA4">
        <w:rPr>
          <w:rFonts w:ascii="Times New Roman" w:hAnsi="Times New Roman"/>
        </w:rPr>
        <w:t xml:space="preserve">Poems: </w:t>
      </w:r>
      <w:r>
        <w:rPr>
          <w:rFonts w:ascii="Times New Roman" w:hAnsi="Times New Roman"/>
        </w:rPr>
        <w:t xml:space="preserve">pp. </w:t>
      </w:r>
      <w:r w:rsidR="00CF2C2A">
        <w:rPr>
          <w:rFonts w:ascii="Times New Roman" w:hAnsi="Times New Roman"/>
        </w:rPr>
        <w:t>122-160</w:t>
      </w:r>
      <w:r w:rsidRPr="00B06DA4">
        <w:rPr>
          <w:rFonts w:ascii="Times New Roman" w:hAnsi="Times New Roman"/>
        </w:rPr>
        <w:t xml:space="preserve"> (1862 part 1) </w:t>
      </w:r>
    </w:p>
    <w:p w14:paraId="14E1EE79" w14:textId="77777777" w:rsidR="0064233C" w:rsidRDefault="00DD5B88" w:rsidP="0064233C">
      <w:pPr>
        <w:rPr>
          <w:rFonts w:ascii="Times New Roman" w:hAnsi="Times New Roman"/>
        </w:rPr>
      </w:pPr>
      <w:r w:rsidRPr="00B06DA4">
        <w:rPr>
          <w:rFonts w:ascii="Times New Roman" w:hAnsi="Times New Roman"/>
        </w:rPr>
        <w:t xml:space="preserve">Letters: </w:t>
      </w:r>
      <w:r>
        <w:rPr>
          <w:rFonts w:ascii="Times New Roman" w:hAnsi="Times New Roman"/>
        </w:rPr>
        <w:t xml:space="preserve">pp. </w:t>
      </w:r>
      <w:r w:rsidRPr="00B06DA4">
        <w:rPr>
          <w:rFonts w:ascii="Times New Roman" w:hAnsi="Times New Roman"/>
        </w:rPr>
        <w:t>165-1</w:t>
      </w:r>
      <w:r w:rsidR="00CF2C2A">
        <w:rPr>
          <w:rFonts w:ascii="Times New Roman" w:hAnsi="Times New Roman"/>
        </w:rPr>
        <w:t>7</w:t>
      </w:r>
      <w:r w:rsidRPr="00B06DA4">
        <w:rPr>
          <w:rFonts w:ascii="Times New Roman" w:hAnsi="Times New Roman"/>
        </w:rPr>
        <w:t>0</w:t>
      </w:r>
      <w:r w:rsidR="0064233C" w:rsidRPr="00770F32">
        <w:rPr>
          <w:rFonts w:ascii="Times New Roman" w:hAnsi="Times New Roman"/>
        </w:rPr>
        <w:t>.</w:t>
      </w:r>
    </w:p>
    <w:p w14:paraId="3A86454A" w14:textId="77777777" w:rsidR="0064233C" w:rsidRDefault="0064233C" w:rsidP="0064233C">
      <w:pPr>
        <w:rPr>
          <w:rFonts w:ascii="Times New Roman" w:hAnsi="Times New Roman"/>
        </w:rPr>
      </w:pPr>
      <w:r w:rsidRPr="00B06DA4">
        <w:rPr>
          <w:rFonts w:ascii="Times New Roman" w:hAnsi="Times New Roman"/>
        </w:rPr>
        <w:t xml:space="preserve">Read: Cheryl Walker, “Dickinson in Context: Nineteenth-Century American Women Poets” in </w:t>
      </w:r>
      <w:proofErr w:type="spellStart"/>
      <w:r w:rsidRPr="00770F32">
        <w:rPr>
          <w:rFonts w:ascii="Times New Roman" w:hAnsi="Times New Roman"/>
        </w:rPr>
        <w:t>Pollak</w:t>
      </w:r>
      <w:proofErr w:type="spellEnd"/>
    </w:p>
    <w:p w14:paraId="4C1CFD9A" w14:textId="77777777" w:rsidR="0064233C" w:rsidRPr="00770F32" w:rsidRDefault="0064233C" w:rsidP="0064233C">
      <w:pPr>
        <w:rPr>
          <w:rFonts w:ascii="Times New Roman" w:hAnsi="Times New Roman"/>
        </w:rPr>
      </w:pPr>
    </w:p>
    <w:p w14:paraId="0F39CEFF" w14:textId="1383E84C" w:rsidR="0064233C" w:rsidRDefault="00C3400E" w:rsidP="0064233C">
      <w:pPr>
        <w:pStyle w:val="NoSpacing"/>
      </w:pPr>
      <w:r w:rsidRPr="00C3400E">
        <w:t xml:space="preserve">Fri Sept 29 </w:t>
      </w:r>
      <w:r w:rsidR="0064233C" w:rsidRPr="00C3400E">
        <w:t>Essay 1 Close Reading due 10 pm</w:t>
      </w:r>
      <w:r w:rsidR="0064233C">
        <w:t>.</w:t>
      </w:r>
    </w:p>
    <w:p w14:paraId="37C6BC24" w14:textId="77777777" w:rsidR="0064233C" w:rsidRDefault="0064233C" w:rsidP="0064233C">
      <w:pPr>
        <w:rPr>
          <w:rFonts w:ascii="Times New Roman" w:hAnsi="Times New Roman"/>
        </w:rPr>
      </w:pPr>
      <w:r w:rsidRPr="004B7F99">
        <w:rPr>
          <w:rFonts w:ascii="Times New Roman" w:hAnsi="Times New Roman"/>
        </w:rPr>
        <w:t>________________________________________________________________________</w:t>
      </w:r>
    </w:p>
    <w:p w14:paraId="5E2C910F" w14:textId="77777777" w:rsidR="0064233C" w:rsidRDefault="0064233C" w:rsidP="0064233C">
      <w:pPr>
        <w:rPr>
          <w:rFonts w:ascii="Times New Roman" w:hAnsi="Times New Roman"/>
        </w:rPr>
      </w:pPr>
    </w:p>
    <w:p w14:paraId="6EC5E070" w14:textId="77777777" w:rsidR="0064233C" w:rsidRPr="00B06DA4" w:rsidRDefault="0064233C" w:rsidP="0064233C">
      <w:pPr>
        <w:rPr>
          <w:rFonts w:ascii="Times New Roman" w:hAnsi="Times New Roman"/>
        </w:rPr>
      </w:pPr>
      <w:r>
        <w:rPr>
          <w:rFonts w:ascii="Times New Roman" w:hAnsi="Times New Roman"/>
        </w:rPr>
        <w:t xml:space="preserve">Week 4 </w:t>
      </w:r>
    </w:p>
    <w:p w14:paraId="3840096C" w14:textId="77777777" w:rsidR="0064233C" w:rsidRDefault="0064233C" w:rsidP="0064233C">
      <w:pPr>
        <w:rPr>
          <w:rFonts w:ascii="Times New Roman" w:hAnsi="Times New Roman"/>
        </w:rPr>
      </w:pPr>
      <w:r>
        <w:rPr>
          <w:rFonts w:ascii="Times New Roman" w:hAnsi="Times New Roman"/>
        </w:rPr>
        <w:t xml:space="preserve">Tues Oct 3: </w:t>
      </w:r>
      <w:r w:rsidRPr="00B06DA4">
        <w:rPr>
          <w:rFonts w:ascii="Times New Roman" w:hAnsi="Times New Roman"/>
        </w:rPr>
        <w:t>Using Contexts</w:t>
      </w:r>
    </w:p>
    <w:p w14:paraId="0BB63AE5" w14:textId="77777777" w:rsidR="00DB7044" w:rsidRDefault="00DB7044" w:rsidP="00DB7044">
      <w:pPr>
        <w:rPr>
          <w:rFonts w:ascii="Times New Roman" w:hAnsi="Times New Roman"/>
        </w:rPr>
      </w:pPr>
      <w:r w:rsidRPr="008D2CC9">
        <w:rPr>
          <w:rFonts w:ascii="Times New Roman" w:hAnsi="Times New Roman"/>
        </w:rPr>
        <w:t>Rea</w:t>
      </w:r>
      <w:r w:rsidR="00CF2C2A">
        <w:rPr>
          <w:rFonts w:ascii="Times New Roman" w:hAnsi="Times New Roman"/>
        </w:rPr>
        <w:t>d: Poems: pp. 161</w:t>
      </w:r>
      <w:r>
        <w:rPr>
          <w:rFonts w:ascii="Times New Roman" w:hAnsi="Times New Roman"/>
        </w:rPr>
        <w:t>-</w:t>
      </w:r>
      <w:r w:rsidR="00CF2C2A">
        <w:rPr>
          <w:rFonts w:ascii="Times New Roman" w:hAnsi="Times New Roman"/>
        </w:rPr>
        <w:t>196</w:t>
      </w:r>
      <w:r>
        <w:rPr>
          <w:rFonts w:ascii="Times New Roman" w:hAnsi="Times New Roman"/>
        </w:rPr>
        <w:t xml:space="preserve"> (1862 part 2)</w:t>
      </w:r>
    </w:p>
    <w:p w14:paraId="68FE21AE" w14:textId="77777777" w:rsidR="00CF2C2A" w:rsidRDefault="00CF2C2A" w:rsidP="00DB7044">
      <w:pPr>
        <w:rPr>
          <w:rFonts w:ascii="Times New Roman" w:hAnsi="Times New Roman"/>
        </w:rPr>
      </w:pPr>
      <w:r>
        <w:rPr>
          <w:rFonts w:ascii="Times New Roman" w:hAnsi="Times New Roman"/>
        </w:rPr>
        <w:t>Read: Letters pp. 171-176</w:t>
      </w:r>
    </w:p>
    <w:p w14:paraId="785EFCC7" w14:textId="77777777" w:rsidR="00DB7044" w:rsidRDefault="00DB7044" w:rsidP="00DB7044">
      <w:pPr>
        <w:rPr>
          <w:rFonts w:ascii="Times New Roman" w:hAnsi="Times New Roman"/>
        </w:rPr>
      </w:pPr>
      <w:r>
        <w:rPr>
          <w:rFonts w:ascii="Times New Roman" w:hAnsi="Times New Roman"/>
        </w:rPr>
        <w:t xml:space="preserve">Read </w:t>
      </w:r>
      <w:r w:rsidRPr="00B06DA4">
        <w:rPr>
          <w:rFonts w:ascii="Times New Roman" w:hAnsi="Times New Roman"/>
        </w:rPr>
        <w:t xml:space="preserve">Thomas Wentworth Higginson. “Letter to a Young Contributor.” </w:t>
      </w:r>
      <w:proofErr w:type="gramStart"/>
      <w:r w:rsidRPr="00B06DA4">
        <w:rPr>
          <w:rFonts w:ascii="Times New Roman" w:hAnsi="Times New Roman"/>
          <w:i/>
        </w:rPr>
        <w:t>The Atlantic Monthly</w:t>
      </w:r>
      <w:r w:rsidRPr="00B06DA4">
        <w:rPr>
          <w:rFonts w:ascii="Times New Roman" w:hAnsi="Times New Roman"/>
        </w:rPr>
        <w:t xml:space="preserve"> (April 1862; </w:t>
      </w:r>
      <w:hyperlink r:id="rId9" w:history="1">
        <w:r w:rsidRPr="00B06DA4">
          <w:rPr>
            <w:rFonts w:ascii="Times New Roman" w:hAnsi="Times New Roman"/>
            <w:color w:val="3366FF"/>
          </w:rPr>
          <w:t>http://archive.emilydickinson.org/higgyc/yct1.html</w:t>
        </w:r>
      </w:hyperlink>
      <w:r w:rsidRPr="00B06DA4">
        <w:rPr>
          <w:rFonts w:ascii="Times New Roman" w:hAnsi="Times New Roman"/>
        </w:rPr>
        <w:t>)</w:t>
      </w:r>
      <w:r>
        <w:rPr>
          <w:rFonts w:ascii="Times New Roman" w:hAnsi="Times New Roman"/>
        </w:rPr>
        <w:t xml:space="preserve"> and find one poem in the poems for today that this letter illuminates in some way.</w:t>
      </w:r>
      <w:proofErr w:type="gramEnd"/>
    </w:p>
    <w:p w14:paraId="6F14660F" w14:textId="77777777" w:rsidR="0064233C" w:rsidRPr="00C3400E" w:rsidRDefault="0064233C" w:rsidP="0064233C">
      <w:pPr>
        <w:rPr>
          <w:rFonts w:ascii="Times New Roman" w:hAnsi="Times New Roman"/>
        </w:rPr>
      </w:pPr>
      <w:r w:rsidRPr="00C3400E">
        <w:rPr>
          <w:rFonts w:ascii="Times New Roman" w:hAnsi="Times New Roman"/>
        </w:rPr>
        <w:t>Discuss: Context essay assignment and look at samples</w:t>
      </w:r>
    </w:p>
    <w:p w14:paraId="7C9C52BE" w14:textId="77777777" w:rsidR="0064233C" w:rsidRPr="00C3400E" w:rsidRDefault="0064233C" w:rsidP="0064233C">
      <w:pPr>
        <w:rPr>
          <w:rFonts w:ascii="Times New Roman" w:hAnsi="Times New Roman"/>
        </w:rPr>
      </w:pPr>
    </w:p>
    <w:p w14:paraId="141F48A0" w14:textId="39F48AC7" w:rsidR="0064233C" w:rsidRPr="00770F32" w:rsidRDefault="0064233C" w:rsidP="0064233C">
      <w:pPr>
        <w:rPr>
          <w:rFonts w:ascii="Times New Roman" w:hAnsi="Times New Roman"/>
        </w:rPr>
      </w:pPr>
      <w:r w:rsidRPr="00C3400E">
        <w:rPr>
          <w:rFonts w:ascii="Times New Roman" w:hAnsi="Times New Roman"/>
        </w:rPr>
        <w:t>Visit</w:t>
      </w:r>
      <w:r w:rsidR="00C3400E" w:rsidRPr="00C3400E">
        <w:rPr>
          <w:rFonts w:ascii="Times New Roman" w:hAnsi="Times New Roman"/>
        </w:rPr>
        <w:t>:</w:t>
      </w:r>
      <w:r w:rsidRPr="00C3400E">
        <w:rPr>
          <w:rFonts w:ascii="Times New Roman" w:hAnsi="Times New Roman"/>
        </w:rPr>
        <w:t xml:space="preserve"> </w:t>
      </w:r>
      <w:proofErr w:type="spellStart"/>
      <w:r w:rsidRPr="00C3400E">
        <w:rPr>
          <w:rFonts w:ascii="Times New Roman" w:hAnsi="Times New Roman"/>
        </w:rPr>
        <w:t>Wendel</w:t>
      </w:r>
      <w:proofErr w:type="spellEnd"/>
      <w:r w:rsidRPr="00C3400E">
        <w:rPr>
          <w:rFonts w:ascii="Times New Roman" w:hAnsi="Times New Roman"/>
        </w:rPr>
        <w:t xml:space="preserve"> Cox</w:t>
      </w:r>
      <w:r w:rsidR="00C3400E" w:rsidRPr="00C3400E">
        <w:rPr>
          <w:rFonts w:ascii="Times New Roman" w:hAnsi="Times New Roman"/>
        </w:rPr>
        <w:t xml:space="preserve">, </w:t>
      </w:r>
      <w:r w:rsidRPr="00C3400E">
        <w:rPr>
          <w:rFonts w:ascii="Times New Roman" w:hAnsi="Times New Roman"/>
        </w:rPr>
        <w:t xml:space="preserve">our </w:t>
      </w:r>
      <w:r w:rsidR="00C3400E" w:rsidRPr="00C3400E">
        <w:rPr>
          <w:rFonts w:ascii="Times New Roman" w:hAnsi="Times New Roman"/>
        </w:rPr>
        <w:t>English Librarian,</w:t>
      </w:r>
      <w:r w:rsidRPr="00C3400E">
        <w:rPr>
          <w:rFonts w:ascii="Times New Roman" w:hAnsi="Times New Roman"/>
        </w:rPr>
        <w:t xml:space="preserve"> to discuss finding and using sources.</w:t>
      </w:r>
      <w:r>
        <w:rPr>
          <w:rFonts w:ascii="Times New Roman" w:hAnsi="Times New Roman"/>
        </w:rPr>
        <w:t xml:space="preserve"> </w:t>
      </w:r>
    </w:p>
    <w:p w14:paraId="0F31D082" w14:textId="77777777" w:rsidR="0064233C" w:rsidRDefault="0064233C" w:rsidP="0064233C">
      <w:pPr>
        <w:rPr>
          <w:rFonts w:ascii="Times New Roman" w:hAnsi="Times New Roman"/>
        </w:rPr>
      </w:pPr>
    </w:p>
    <w:p w14:paraId="0518CF6A" w14:textId="77777777" w:rsidR="0064233C" w:rsidRPr="00B06DA4" w:rsidRDefault="0064233C" w:rsidP="0064233C">
      <w:pPr>
        <w:jc w:val="both"/>
        <w:rPr>
          <w:rFonts w:ascii="Times New Roman" w:hAnsi="Times New Roman"/>
        </w:rPr>
      </w:pPr>
      <w:proofErr w:type="gramStart"/>
      <w:r>
        <w:rPr>
          <w:rFonts w:ascii="Times New Roman" w:hAnsi="Times New Roman"/>
        </w:rPr>
        <w:t>Midterm Evaluations of course in class.</w:t>
      </w:r>
      <w:proofErr w:type="gramEnd"/>
    </w:p>
    <w:p w14:paraId="23D9D43A" w14:textId="77777777" w:rsidR="0064233C" w:rsidRDefault="0064233C" w:rsidP="0064233C">
      <w:pPr>
        <w:rPr>
          <w:rFonts w:ascii="Times New Roman" w:hAnsi="Times New Roman"/>
        </w:rPr>
      </w:pPr>
    </w:p>
    <w:p w14:paraId="76AF69D1" w14:textId="77777777" w:rsidR="0064233C" w:rsidRDefault="0064233C" w:rsidP="0064233C">
      <w:pPr>
        <w:rPr>
          <w:rFonts w:ascii="Times New Roman" w:hAnsi="Times New Roman"/>
        </w:rPr>
      </w:pPr>
      <w:r>
        <w:rPr>
          <w:rFonts w:ascii="Times New Roman" w:hAnsi="Times New Roman"/>
        </w:rPr>
        <w:t xml:space="preserve">Thurs Oct 5: </w:t>
      </w:r>
      <w:r w:rsidRPr="00B06DA4">
        <w:rPr>
          <w:rFonts w:ascii="Times New Roman" w:hAnsi="Times New Roman"/>
        </w:rPr>
        <w:t>The Context of War</w:t>
      </w:r>
    </w:p>
    <w:p w14:paraId="427B7255" w14:textId="3A00DC7A" w:rsidR="00CF2C2A" w:rsidRDefault="00DB7044" w:rsidP="00DB7044">
      <w:pPr>
        <w:rPr>
          <w:rFonts w:ascii="Times New Roman" w:hAnsi="Times New Roman"/>
        </w:rPr>
      </w:pPr>
      <w:r w:rsidRPr="00AE49EF">
        <w:rPr>
          <w:rFonts w:ascii="Times New Roman" w:hAnsi="Times New Roman"/>
        </w:rPr>
        <w:t xml:space="preserve">Poems: </w:t>
      </w:r>
      <w:r>
        <w:rPr>
          <w:rFonts w:ascii="Times New Roman" w:hAnsi="Times New Roman"/>
        </w:rPr>
        <w:t xml:space="preserve">pp. </w:t>
      </w:r>
      <w:r w:rsidR="00C3400E">
        <w:rPr>
          <w:rFonts w:ascii="Times New Roman" w:hAnsi="Times New Roman"/>
        </w:rPr>
        <w:t>pp. 197-227</w:t>
      </w:r>
      <w:r w:rsidR="00CF2C2A">
        <w:rPr>
          <w:rFonts w:ascii="Times New Roman" w:hAnsi="Times New Roman"/>
        </w:rPr>
        <w:t xml:space="preserve"> (1862 part 3)</w:t>
      </w:r>
    </w:p>
    <w:p w14:paraId="14DE0704" w14:textId="77777777" w:rsidR="00DB7044" w:rsidRDefault="00CF2C2A" w:rsidP="00DB7044">
      <w:pPr>
        <w:rPr>
          <w:rFonts w:ascii="Times New Roman" w:hAnsi="Times New Roman"/>
        </w:rPr>
      </w:pPr>
      <w:r>
        <w:rPr>
          <w:rFonts w:ascii="Times New Roman" w:hAnsi="Times New Roman"/>
        </w:rPr>
        <w:t>Letters: pp. 176-80</w:t>
      </w:r>
    </w:p>
    <w:p w14:paraId="24BFD9A7" w14:textId="77777777" w:rsidR="00DB7044" w:rsidRDefault="0064233C" w:rsidP="0064233C">
      <w:pPr>
        <w:rPr>
          <w:rFonts w:ascii="Times New Roman" w:hAnsi="Times New Roman"/>
        </w:rPr>
      </w:pPr>
      <w:r>
        <w:rPr>
          <w:rFonts w:ascii="Times New Roman" w:hAnsi="Times New Roman"/>
        </w:rPr>
        <w:t xml:space="preserve">Read: </w:t>
      </w:r>
      <w:proofErr w:type="spellStart"/>
      <w:r w:rsidRPr="00B06DA4">
        <w:rPr>
          <w:rFonts w:ascii="Times New Roman" w:hAnsi="Times New Roman"/>
        </w:rPr>
        <w:t>Shira</w:t>
      </w:r>
      <w:proofErr w:type="spellEnd"/>
      <w:r w:rsidRPr="00B06DA4">
        <w:rPr>
          <w:rFonts w:ascii="Times New Roman" w:hAnsi="Times New Roman"/>
        </w:rPr>
        <w:t xml:space="preserve"> </w:t>
      </w:r>
      <w:proofErr w:type="spellStart"/>
      <w:r w:rsidRPr="00B06DA4">
        <w:rPr>
          <w:rFonts w:ascii="Times New Roman" w:hAnsi="Times New Roman"/>
        </w:rPr>
        <w:t>Wolosky</w:t>
      </w:r>
      <w:proofErr w:type="spellEnd"/>
      <w:r w:rsidRPr="00B06DA4">
        <w:rPr>
          <w:rFonts w:ascii="Times New Roman" w:hAnsi="Times New Roman"/>
        </w:rPr>
        <w:t xml:space="preserve">, “Public and Private in Dickinson’s War Poetry,” in </w:t>
      </w:r>
      <w:proofErr w:type="spellStart"/>
      <w:r w:rsidRPr="00B06DA4">
        <w:rPr>
          <w:rFonts w:ascii="Times New Roman" w:hAnsi="Times New Roman"/>
        </w:rPr>
        <w:t>Pollak</w:t>
      </w:r>
      <w:proofErr w:type="spellEnd"/>
      <w:r w:rsidRPr="00B06DA4">
        <w:rPr>
          <w:rFonts w:ascii="Times New Roman" w:hAnsi="Times New Roman"/>
        </w:rPr>
        <w:t>.</w:t>
      </w:r>
    </w:p>
    <w:p w14:paraId="6F0DB428" w14:textId="77777777" w:rsidR="00DB7044" w:rsidRPr="00B06DA4" w:rsidRDefault="00DB7044" w:rsidP="00DB7044">
      <w:pPr>
        <w:rPr>
          <w:rFonts w:ascii="Times New Roman" w:hAnsi="Times New Roman"/>
        </w:rPr>
      </w:pPr>
      <w:r w:rsidRPr="00B06DA4">
        <w:rPr>
          <w:rFonts w:ascii="Times New Roman" w:hAnsi="Times New Roman"/>
        </w:rPr>
        <w:t>Explore</w:t>
      </w:r>
      <w:r>
        <w:rPr>
          <w:rFonts w:ascii="Times New Roman" w:hAnsi="Times New Roman"/>
        </w:rPr>
        <w:t>:</w:t>
      </w:r>
      <w:r w:rsidRPr="00B06DA4">
        <w:rPr>
          <w:rFonts w:ascii="Times New Roman" w:hAnsi="Times New Roman"/>
        </w:rPr>
        <w:t xml:space="preserve"> one of these websites and find a context that illuminates at least one of the poems for our reading today. Be prepared to report on how the context illuminates the poem:</w:t>
      </w:r>
    </w:p>
    <w:p w14:paraId="7BC55039" w14:textId="77777777" w:rsidR="00DB7044" w:rsidRPr="00B06DA4" w:rsidRDefault="00F74134" w:rsidP="00DB7044">
      <w:pPr>
        <w:ind w:firstLine="720"/>
        <w:rPr>
          <w:rFonts w:ascii="Times New Roman" w:hAnsi="Times New Roman"/>
        </w:rPr>
      </w:pPr>
      <w:hyperlink r:id="rId10" w:history="1">
        <w:r w:rsidR="00DB7044" w:rsidRPr="00B06DA4">
          <w:rPr>
            <w:rFonts w:ascii="Times New Roman" w:hAnsi="Times New Roman"/>
          </w:rPr>
          <w:t xml:space="preserve">The Civil War, Class &amp; the </w:t>
        </w:r>
        <w:proofErr w:type="spellStart"/>
        <w:r w:rsidR="00DB7044" w:rsidRPr="00B06DA4">
          <w:rPr>
            <w:rFonts w:ascii="Times New Roman" w:hAnsi="Times New Roman"/>
          </w:rPr>
          <w:t>Dickinsons</w:t>
        </w:r>
        <w:proofErr w:type="spellEnd"/>
      </w:hyperlink>
      <w:r w:rsidR="00DB7044">
        <w:rPr>
          <w:rFonts w:ascii="Times New Roman" w:hAnsi="Times New Roman"/>
        </w:rPr>
        <w:t xml:space="preserve"> </w:t>
      </w:r>
      <w:r w:rsidR="00DB7044" w:rsidRPr="00B06DA4">
        <w:rPr>
          <w:rFonts w:ascii="Times New Roman" w:hAnsi="Times New Roman"/>
        </w:rPr>
        <w:t>by Martha Nell Smith</w:t>
      </w:r>
    </w:p>
    <w:p w14:paraId="5BA397E9" w14:textId="77777777" w:rsidR="00DB7044" w:rsidRDefault="00DB7044" w:rsidP="00DB7044"/>
    <w:p w14:paraId="2E07B391" w14:textId="77777777" w:rsidR="00DB7044" w:rsidRDefault="00F74134" w:rsidP="00DB7044">
      <w:pPr>
        <w:ind w:firstLine="720"/>
        <w:rPr>
          <w:rFonts w:ascii="Times New Roman" w:hAnsi="Times New Roman"/>
        </w:rPr>
      </w:pPr>
      <w:hyperlink r:id="rId11" w:history="1">
        <w:r w:rsidR="00DB7044" w:rsidRPr="00B06DA4">
          <w:rPr>
            <w:rFonts w:ascii="Times New Roman" w:hAnsi="Times New Roman"/>
          </w:rPr>
          <w:t>A Nosegay to Take to Battle: The Civil War Wounding of Emily Dickinson</w:t>
        </w:r>
      </w:hyperlink>
      <w:r w:rsidR="00DB7044">
        <w:rPr>
          <w:rFonts w:ascii="Times New Roman" w:hAnsi="Times New Roman"/>
        </w:rPr>
        <w:t xml:space="preserve"> </w:t>
      </w:r>
      <w:r w:rsidR="00DB7044" w:rsidRPr="00B06DA4">
        <w:rPr>
          <w:rFonts w:ascii="Times New Roman" w:hAnsi="Times New Roman"/>
        </w:rPr>
        <w:t xml:space="preserve">by Marta </w:t>
      </w:r>
    </w:p>
    <w:p w14:paraId="7880870E" w14:textId="77777777" w:rsidR="00DB7044" w:rsidRDefault="00DB7044" w:rsidP="00DB7044">
      <w:pPr>
        <w:rPr>
          <w:rFonts w:ascii="Times New Roman" w:hAnsi="Times New Roman"/>
        </w:rPr>
      </w:pPr>
      <w:r>
        <w:rPr>
          <w:rFonts w:ascii="Times New Roman" w:hAnsi="Times New Roman"/>
        </w:rPr>
        <w:tab/>
      </w:r>
      <w:r>
        <w:rPr>
          <w:rFonts w:ascii="Times New Roman" w:hAnsi="Times New Roman"/>
        </w:rPr>
        <w:tab/>
      </w:r>
      <w:r w:rsidRPr="00B06DA4">
        <w:rPr>
          <w:rFonts w:ascii="Times New Roman" w:hAnsi="Times New Roman"/>
        </w:rPr>
        <w:t>Werner et al.</w:t>
      </w:r>
    </w:p>
    <w:p w14:paraId="75CA2BEE" w14:textId="77777777" w:rsidR="00DB7044" w:rsidRPr="00B06DA4" w:rsidRDefault="00F74134" w:rsidP="00DB7044">
      <w:pPr>
        <w:ind w:firstLine="720"/>
        <w:rPr>
          <w:rFonts w:ascii="Times New Roman" w:hAnsi="Times New Roman"/>
        </w:rPr>
      </w:pPr>
      <w:hyperlink r:id="rId12" w:history="1">
        <w:r w:rsidR="00DB7044" w:rsidRPr="00B06DA4">
          <w:rPr>
            <w:rFonts w:ascii="Times New Roman" w:hAnsi="Times New Roman"/>
          </w:rPr>
          <w:t>Walt Whitman, Emily Dickinson, and the Civil War</w:t>
        </w:r>
      </w:hyperlink>
      <w:r w:rsidR="00DB7044">
        <w:rPr>
          <w:rFonts w:ascii="Times New Roman" w:hAnsi="Times New Roman"/>
        </w:rPr>
        <w:t xml:space="preserve"> </w:t>
      </w:r>
      <w:r w:rsidR="00DB7044" w:rsidRPr="00B06DA4">
        <w:rPr>
          <w:rFonts w:ascii="Times New Roman" w:hAnsi="Times New Roman"/>
        </w:rPr>
        <w:t xml:space="preserve">by Ed Folsom </w:t>
      </w:r>
    </w:p>
    <w:p w14:paraId="68042F70" w14:textId="77777777" w:rsidR="00DB7044" w:rsidRDefault="00DB7044" w:rsidP="00DB7044"/>
    <w:p w14:paraId="039CBDC6" w14:textId="77777777" w:rsidR="00DB7044" w:rsidRDefault="00F74134" w:rsidP="00DB7044">
      <w:pPr>
        <w:ind w:firstLine="720"/>
        <w:rPr>
          <w:rFonts w:ascii="Times New Roman" w:hAnsi="Times New Roman"/>
        </w:rPr>
      </w:pPr>
      <w:hyperlink r:id="rId13" w:history="1">
        <w:r w:rsidR="00DB7044" w:rsidRPr="00B06DA4">
          <w:rPr>
            <w:rFonts w:ascii="Times New Roman" w:hAnsi="Times New Roman"/>
          </w:rPr>
          <w:t>Whitman, Dickinson, and the Elegy: Death and Dying During the Civil War</w:t>
        </w:r>
      </w:hyperlink>
      <w:r w:rsidR="00DB7044">
        <w:rPr>
          <w:rFonts w:ascii="Times New Roman" w:hAnsi="Times New Roman"/>
        </w:rPr>
        <w:t xml:space="preserve"> </w:t>
      </w:r>
      <w:r w:rsidR="00DB7044" w:rsidRPr="00B06DA4">
        <w:rPr>
          <w:rFonts w:ascii="Times New Roman" w:hAnsi="Times New Roman"/>
        </w:rPr>
        <w:t>by Susan</w:t>
      </w:r>
    </w:p>
    <w:p w14:paraId="2F28FF7E" w14:textId="77777777" w:rsidR="00DB7044" w:rsidRDefault="00DB7044" w:rsidP="00DB7044">
      <w:pPr>
        <w:ind w:left="720" w:firstLine="720"/>
        <w:rPr>
          <w:rFonts w:ascii="Times New Roman" w:hAnsi="Times New Roman"/>
        </w:rPr>
      </w:pPr>
      <w:r w:rsidRPr="00B06DA4">
        <w:rPr>
          <w:rFonts w:ascii="Times New Roman" w:hAnsi="Times New Roman"/>
        </w:rPr>
        <w:t xml:space="preserve"> Belasco</w:t>
      </w:r>
    </w:p>
    <w:p w14:paraId="52DE3ED8" w14:textId="77777777" w:rsidR="0064233C" w:rsidRDefault="0064233C" w:rsidP="00DB7044">
      <w:pPr>
        <w:ind w:left="720"/>
        <w:rPr>
          <w:rFonts w:ascii="Times New Roman" w:hAnsi="Times New Roman"/>
        </w:rPr>
      </w:pPr>
      <w:r w:rsidRPr="00B06DA4">
        <w:rPr>
          <w:rFonts w:ascii="Times New Roman" w:hAnsi="Times New Roman"/>
        </w:rPr>
        <w:t xml:space="preserve">Foregrounds and Apprentices: </w:t>
      </w:r>
      <w:hyperlink r:id="rId14" w:history="1">
        <w:r w:rsidRPr="00B06DA4">
          <w:rPr>
            <w:rFonts w:ascii="Times New Roman" w:hAnsi="Times New Roman"/>
            <w:color w:val="3366FF"/>
          </w:rPr>
          <w:t>http://www.classroomelectric.org/volume1/belasco/</w:t>
        </w:r>
      </w:hyperlink>
      <w:r w:rsidRPr="00B06DA4">
        <w:rPr>
          <w:rFonts w:ascii="Times New Roman" w:hAnsi="Times New Roman"/>
        </w:rPr>
        <w:t xml:space="preserve"> </w:t>
      </w:r>
    </w:p>
    <w:p w14:paraId="331DB58B" w14:textId="77777777" w:rsidR="0064233C" w:rsidRDefault="0064233C" w:rsidP="0064233C">
      <w:pPr>
        <w:rPr>
          <w:rFonts w:ascii="Times New Roman" w:hAnsi="Times New Roman"/>
        </w:rPr>
      </w:pPr>
      <w:r w:rsidRPr="004B7F99">
        <w:rPr>
          <w:rFonts w:ascii="Times New Roman" w:hAnsi="Times New Roman"/>
        </w:rPr>
        <w:t>________________________________________________________________________</w:t>
      </w:r>
    </w:p>
    <w:p w14:paraId="15CA5D81" w14:textId="77777777" w:rsidR="0064233C" w:rsidRDefault="0064233C" w:rsidP="0064233C">
      <w:pPr>
        <w:rPr>
          <w:rFonts w:ascii="Times New Roman" w:hAnsi="Times New Roman"/>
        </w:rPr>
      </w:pPr>
    </w:p>
    <w:p w14:paraId="0F71E6B2" w14:textId="77777777" w:rsidR="0064233C" w:rsidRPr="00B06DA4" w:rsidRDefault="0064233C" w:rsidP="0064233C">
      <w:pPr>
        <w:rPr>
          <w:rFonts w:ascii="Times New Roman" w:hAnsi="Times New Roman"/>
        </w:rPr>
      </w:pPr>
      <w:r>
        <w:rPr>
          <w:rFonts w:ascii="Times New Roman" w:hAnsi="Times New Roman"/>
        </w:rPr>
        <w:t xml:space="preserve">Week 5 </w:t>
      </w:r>
    </w:p>
    <w:p w14:paraId="1FAC036C" w14:textId="0C9CB2B6" w:rsidR="0064233C" w:rsidRDefault="0064233C" w:rsidP="0064233C">
      <w:pPr>
        <w:rPr>
          <w:rFonts w:ascii="Times New Roman" w:hAnsi="Times New Roman"/>
        </w:rPr>
      </w:pPr>
      <w:r>
        <w:rPr>
          <w:rFonts w:ascii="Times New Roman" w:hAnsi="Times New Roman"/>
        </w:rPr>
        <w:t>Tuesday Oct 10</w:t>
      </w:r>
      <w:r w:rsidR="00E35195">
        <w:rPr>
          <w:rFonts w:ascii="Times New Roman" w:hAnsi="Times New Roman"/>
        </w:rPr>
        <w:t xml:space="preserve"> [Talk about context paper]</w:t>
      </w:r>
    </w:p>
    <w:p w14:paraId="250C0806" w14:textId="77777777" w:rsidR="0064233C" w:rsidRPr="00AE49EF" w:rsidRDefault="0064233C" w:rsidP="0064233C">
      <w:pPr>
        <w:rPr>
          <w:rFonts w:ascii="Times New Roman" w:hAnsi="Times New Roman"/>
        </w:rPr>
      </w:pPr>
      <w:r w:rsidRPr="00AE49EF">
        <w:rPr>
          <w:rFonts w:ascii="Times New Roman" w:hAnsi="Times New Roman"/>
        </w:rPr>
        <w:t xml:space="preserve">Editing Dickinson/Dickinson Editing </w:t>
      </w:r>
    </w:p>
    <w:p w14:paraId="599C9416" w14:textId="4D05E22A" w:rsidR="0064233C" w:rsidRPr="00AE49EF" w:rsidRDefault="00C3400E" w:rsidP="0064233C">
      <w:pPr>
        <w:rPr>
          <w:rFonts w:ascii="Times New Roman" w:hAnsi="Times New Roman"/>
        </w:rPr>
      </w:pPr>
      <w:r>
        <w:rPr>
          <w:rFonts w:ascii="Times New Roman" w:hAnsi="Times New Roman"/>
        </w:rPr>
        <w:t>Meet in</w:t>
      </w:r>
      <w:r w:rsidR="0064233C" w:rsidRPr="00C3400E">
        <w:rPr>
          <w:rFonts w:ascii="Times New Roman" w:hAnsi="Times New Roman"/>
        </w:rPr>
        <w:t xml:space="preserve"> </w:t>
      </w:r>
      <w:proofErr w:type="spellStart"/>
      <w:r w:rsidR="0064233C" w:rsidRPr="00C3400E">
        <w:rPr>
          <w:rFonts w:ascii="Times New Roman" w:hAnsi="Times New Roman"/>
        </w:rPr>
        <w:t>Rauner</w:t>
      </w:r>
      <w:proofErr w:type="spellEnd"/>
      <w:r w:rsidR="0064233C" w:rsidRPr="00C3400E">
        <w:rPr>
          <w:rFonts w:ascii="Times New Roman" w:hAnsi="Times New Roman"/>
        </w:rPr>
        <w:t xml:space="preserve"> Special Collections, for seminar with director, Jay Satterfield.</w:t>
      </w:r>
    </w:p>
    <w:p w14:paraId="66E9FBE3" w14:textId="77777777" w:rsidR="0064233C" w:rsidRPr="00AE49EF" w:rsidRDefault="0064233C" w:rsidP="0064233C">
      <w:pPr>
        <w:rPr>
          <w:rFonts w:ascii="Times New Roman" w:hAnsi="Times New Roman"/>
        </w:rPr>
      </w:pPr>
      <w:r w:rsidRPr="00AE49EF">
        <w:rPr>
          <w:rFonts w:ascii="Times New Roman" w:hAnsi="Times New Roman"/>
        </w:rPr>
        <w:t>Read</w:t>
      </w:r>
      <w:r>
        <w:rPr>
          <w:rFonts w:ascii="Times New Roman" w:hAnsi="Times New Roman"/>
        </w:rPr>
        <w:t>:</w:t>
      </w:r>
      <w:r w:rsidRPr="00AE49EF">
        <w:rPr>
          <w:rFonts w:ascii="Times New Roman" w:hAnsi="Times New Roman"/>
        </w:rPr>
        <w:t xml:space="preserve"> Jonathan Morse, “Bibliographic Essay” in </w:t>
      </w:r>
      <w:proofErr w:type="spellStart"/>
      <w:r w:rsidRPr="00AE49EF">
        <w:rPr>
          <w:rFonts w:ascii="Times New Roman" w:hAnsi="Times New Roman"/>
        </w:rPr>
        <w:t>Pollak</w:t>
      </w:r>
      <w:proofErr w:type="spellEnd"/>
    </w:p>
    <w:p w14:paraId="397122E2" w14:textId="77777777" w:rsidR="0064233C" w:rsidRDefault="0064233C" w:rsidP="0064233C">
      <w:pPr>
        <w:rPr>
          <w:rFonts w:ascii="Times New Roman" w:hAnsi="Times New Roman"/>
        </w:rPr>
      </w:pPr>
      <w:r w:rsidRPr="00AE49EF">
        <w:rPr>
          <w:rFonts w:ascii="Times New Roman" w:hAnsi="Times New Roman"/>
        </w:rPr>
        <w:t>The Fascicles: Read</w:t>
      </w:r>
      <w:r>
        <w:rPr>
          <w:rFonts w:ascii="Times New Roman" w:hAnsi="Times New Roman"/>
        </w:rPr>
        <w:t>:</w:t>
      </w:r>
      <w:r w:rsidRPr="00AE49EF">
        <w:rPr>
          <w:rFonts w:ascii="Times New Roman" w:hAnsi="Times New Roman"/>
        </w:rPr>
        <w:t xml:space="preserve"> Eleanor Elson </w:t>
      </w:r>
      <w:proofErr w:type="spellStart"/>
      <w:r w:rsidRPr="00AE49EF">
        <w:rPr>
          <w:rFonts w:ascii="Times New Roman" w:hAnsi="Times New Roman"/>
        </w:rPr>
        <w:t>Heginbotham</w:t>
      </w:r>
      <w:proofErr w:type="spellEnd"/>
      <w:r w:rsidRPr="00AE49EF">
        <w:rPr>
          <w:rFonts w:ascii="Times New Roman" w:hAnsi="Times New Roman"/>
        </w:rPr>
        <w:t xml:space="preserve">, “Reading Dickinson in her Context: The Fascicles” in </w:t>
      </w:r>
      <w:r w:rsidRPr="00673D2C">
        <w:rPr>
          <w:rFonts w:ascii="Times New Roman" w:hAnsi="Times New Roman"/>
          <w:i/>
        </w:rPr>
        <w:t>A Companion to Emily Dickinson</w:t>
      </w:r>
      <w:r w:rsidRPr="00AE49EF">
        <w:rPr>
          <w:rFonts w:ascii="Times New Roman" w:hAnsi="Times New Roman"/>
        </w:rPr>
        <w:t xml:space="preserve"> 288-308 (</w:t>
      </w:r>
      <w:r>
        <w:rPr>
          <w:rFonts w:ascii="Times New Roman" w:hAnsi="Times New Roman"/>
        </w:rPr>
        <w:t>Reserves</w:t>
      </w:r>
      <w:r w:rsidRPr="00AE49EF">
        <w:rPr>
          <w:rFonts w:ascii="Times New Roman" w:hAnsi="Times New Roman"/>
        </w:rPr>
        <w:t>)</w:t>
      </w:r>
    </w:p>
    <w:p w14:paraId="445415C3" w14:textId="3891234F" w:rsidR="00CF2C2A" w:rsidRPr="00AE49EF" w:rsidRDefault="00CF2C2A" w:rsidP="00CF2C2A">
      <w:pPr>
        <w:rPr>
          <w:rFonts w:ascii="Times New Roman" w:hAnsi="Times New Roman"/>
        </w:rPr>
      </w:pPr>
      <w:r>
        <w:rPr>
          <w:rFonts w:ascii="Times New Roman" w:hAnsi="Times New Roman"/>
        </w:rPr>
        <w:t xml:space="preserve">Poems: pp. </w:t>
      </w:r>
      <w:r w:rsidRPr="00AE49EF">
        <w:rPr>
          <w:rFonts w:ascii="Times New Roman" w:hAnsi="Times New Roman"/>
        </w:rPr>
        <w:t>2</w:t>
      </w:r>
      <w:r w:rsidR="00C3400E">
        <w:rPr>
          <w:rFonts w:ascii="Times New Roman" w:hAnsi="Times New Roman"/>
        </w:rPr>
        <w:t>28</w:t>
      </w:r>
      <w:r w:rsidRPr="00AE49EF">
        <w:rPr>
          <w:rFonts w:ascii="Times New Roman" w:hAnsi="Times New Roman"/>
        </w:rPr>
        <w:t>-2</w:t>
      </w:r>
      <w:r>
        <w:rPr>
          <w:rFonts w:ascii="Times New Roman" w:hAnsi="Times New Roman"/>
        </w:rPr>
        <w:t>7</w:t>
      </w:r>
      <w:r w:rsidRPr="00AE49EF">
        <w:rPr>
          <w:rFonts w:ascii="Times New Roman" w:hAnsi="Times New Roman"/>
        </w:rPr>
        <w:t>0 (1863 part 1)</w:t>
      </w:r>
    </w:p>
    <w:p w14:paraId="68D3B5A0" w14:textId="77777777" w:rsidR="00DB7044" w:rsidRPr="00CF2C2A" w:rsidRDefault="00CF2C2A" w:rsidP="0064233C">
      <w:pPr>
        <w:rPr>
          <w:rFonts w:ascii="Times New Roman" w:hAnsi="Times New Roman"/>
        </w:rPr>
      </w:pPr>
      <w:r w:rsidRPr="00AE49EF">
        <w:rPr>
          <w:rFonts w:ascii="Times New Roman" w:hAnsi="Times New Roman"/>
        </w:rPr>
        <w:t xml:space="preserve">Letters: </w:t>
      </w:r>
      <w:r>
        <w:rPr>
          <w:rFonts w:ascii="Times New Roman" w:hAnsi="Times New Roman"/>
        </w:rPr>
        <w:t xml:space="preserve">pp. </w:t>
      </w:r>
      <w:r w:rsidRPr="00AE49EF">
        <w:rPr>
          <w:rFonts w:ascii="Times New Roman" w:hAnsi="Times New Roman"/>
        </w:rPr>
        <w:t>181-83</w:t>
      </w:r>
    </w:p>
    <w:p w14:paraId="1CEBA886" w14:textId="77777777" w:rsidR="0064233C" w:rsidRDefault="00DB7044" w:rsidP="0064233C">
      <w:pPr>
        <w:rPr>
          <w:rFonts w:ascii="Times New Roman" w:hAnsi="Times New Roman"/>
          <w:color w:val="3366FF"/>
        </w:rPr>
      </w:pPr>
      <w:r>
        <w:t xml:space="preserve">Explore: </w:t>
      </w:r>
      <w:hyperlink r:id="rId15" w:history="1">
        <w:r w:rsidR="0064233C" w:rsidRPr="00673D2C">
          <w:rPr>
            <w:rFonts w:ascii="Times New Roman" w:hAnsi="Times New Roman"/>
            <w:color w:val="3366FF"/>
          </w:rPr>
          <w:t>http://archive.emilydickinson.org/mutilation/index.html</w:t>
        </w:r>
      </w:hyperlink>
      <w:r w:rsidR="0064233C" w:rsidRPr="00673D2C">
        <w:rPr>
          <w:rFonts w:ascii="Times New Roman" w:hAnsi="Times New Roman"/>
          <w:color w:val="3366FF"/>
        </w:rPr>
        <w:t xml:space="preserve"> </w:t>
      </w:r>
    </w:p>
    <w:p w14:paraId="17ACD7A7" w14:textId="77777777" w:rsidR="0064233C" w:rsidRPr="00B46F05" w:rsidRDefault="0064233C" w:rsidP="0064233C">
      <w:pPr>
        <w:rPr>
          <w:rFonts w:ascii="Times New Roman" w:hAnsi="Times New Roman"/>
        </w:rPr>
      </w:pPr>
      <w:proofErr w:type="gramStart"/>
      <w:r w:rsidRPr="00B46F05">
        <w:rPr>
          <w:rFonts w:ascii="Times New Roman" w:hAnsi="Times New Roman"/>
        </w:rPr>
        <w:t>and</w:t>
      </w:r>
      <w:proofErr w:type="gramEnd"/>
    </w:p>
    <w:p w14:paraId="5CD9D345" w14:textId="77777777" w:rsidR="0064233C" w:rsidRPr="00673D2C" w:rsidRDefault="0064233C" w:rsidP="0064233C">
      <w:pPr>
        <w:rPr>
          <w:rFonts w:ascii="Times New Roman" w:hAnsi="Times New Roman"/>
          <w:color w:val="3366FF"/>
        </w:rPr>
      </w:pPr>
      <w:r w:rsidRPr="00B46F05">
        <w:rPr>
          <w:rFonts w:ascii="Times New Roman" w:hAnsi="Times New Roman"/>
        </w:rPr>
        <w:t xml:space="preserve">Jen </w:t>
      </w:r>
      <w:proofErr w:type="spellStart"/>
      <w:r w:rsidRPr="00B46F05">
        <w:rPr>
          <w:rFonts w:ascii="Times New Roman" w:hAnsi="Times New Roman"/>
        </w:rPr>
        <w:t>Bervin</w:t>
      </w:r>
      <w:proofErr w:type="spellEnd"/>
      <w:r w:rsidRPr="00B46F05">
        <w:rPr>
          <w:rFonts w:ascii="Times New Roman" w:hAnsi="Times New Roman"/>
        </w:rPr>
        <w:t>, “The Dickinson Composites Series</w:t>
      </w:r>
      <w:r>
        <w:rPr>
          <w:rFonts w:ascii="Times New Roman" w:hAnsi="Times New Roman"/>
          <w:color w:val="3366FF"/>
        </w:rPr>
        <w:t xml:space="preserve">, </w:t>
      </w:r>
      <w:hyperlink r:id="rId16" w:history="1">
        <w:r w:rsidRPr="000E434A">
          <w:rPr>
            <w:rStyle w:val="Hyperlink"/>
            <w:rFonts w:ascii="Times New Roman" w:hAnsi="Times New Roman"/>
          </w:rPr>
          <w:t>http://www.jenbervin.com/projects/the-dickinson-composites-series</w:t>
        </w:r>
      </w:hyperlink>
      <w:r>
        <w:rPr>
          <w:rFonts w:ascii="Times New Roman" w:hAnsi="Times New Roman"/>
          <w:color w:val="3366FF"/>
        </w:rPr>
        <w:t xml:space="preserve"> </w:t>
      </w:r>
    </w:p>
    <w:p w14:paraId="2B8AE159" w14:textId="77777777" w:rsidR="0064233C" w:rsidRDefault="0064233C" w:rsidP="0064233C">
      <w:pPr>
        <w:rPr>
          <w:rFonts w:ascii="Times New Roman" w:hAnsi="Times New Roman"/>
        </w:rPr>
      </w:pPr>
    </w:p>
    <w:p w14:paraId="09F3E0A9" w14:textId="77777777" w:rsidR="0064233C" w:rsidRDefault="0064233C" w:rsidP="0064233C">
      <w:pPr>
        <w:rPr>
          <w:rFonts w:ascii="Times New Roman" w:hAnsi="Times New Roman"/>
        </w:rPr>
      </w:pPr>
      <w:r>
        <w:rPr>
          <w:rFonts w:ascii="Times New Roman" w:hAnsi="Times New Roman"/>
        </w:rPr>
        <w:t>Thurs Oct 12:</w:t>
      </w:r>
    </w:p>
    <w:p w14:paraId="6BFE7840" w14:textId="77777777" w:rsidR="0064233C" w:rsidRDefault="0064233C" w:rsidP="0064233C">
      <w:pPr>
        <w:rPr>
          <w:rFonts w:ascii="Times New Roman" w:hAnsi="Times New Roman"/>
        </w:rPr>
      </w:pPr>
      <w:r w:rsidRPr="008457B3">
        <w:rPr>
          <w:rFonts w:ascii="Times New Roman" w:hAnsi="Times New Roman"/>
        </w:rPr>
        <w:t>What is a Dickinson Poem and how h</w:t>
      </w:r>
      <w:r>
        <w:rPr>
          <w:rFonts w:ascii="Times New Roman" w:hAnsi="Times New Roman"/>
        </w:rPr>
        <w:t>ave digital tools changed that?</w:t>
      </w:r>
    </w:p>
    <w:p w14:paraId="1C582CAF" w14:textId="330466B7" w:rsidR="00CF2C2A" w:rsidRDefault="00CF2C2A" w:rsidP="00CF2C2A">
      <w:pPr>
        <w:rPr>
          <w:rFonts w:ascii="Times New Roman" w:hAnsi="Times New Roman"/>
        </w:rPr>
      </w:pPr>
      <w:r>
        <w:rPr>
          <w:rFonts w:ascii="Times New Roman" w:hAnsi="Times New Roman"/>
        </w:rPr>
        <w:t xml:space="preserve">Read: </w:t>
      </w:r>
      <w:r w:rsidRPr="00AE49EF">
        <w:rPr>
          <w:rFonts w:ascii="Times New Roman" w:hAnsi="Times New Roman"/>
        </w:rPr>
        <w:t xml:space="preserve">Poems </w:t>
      </w:r>
      <w:r>
        <w:rPr>
          <w:rFonts w:ascii="Times New Roman" w:hAnsi="Times New Roman"/>
        </w:rPr>
        <w:t xml:space="preserve">pp. </w:t>
      </w:r>
      <w:r w:rsidRPr="00AE49EF">
        <w:rPr>
          <w:rFonts w:ascii="Times New Roman" w:hAnsi="Times New Roman"/>
        </w:rPr>
        <w:t>2</w:t>
      </w:r>
      <w:r>
        <w:rPr>
          <w:rFonts w:ascii="Times New Roman" w:hAnsi="Times New Roman"/>
        </w:rPr>
        <w:t>7</w:t>
      </w:r>
      <w:r w:rsidRPr="00AE49EF">
        <w:rPr>
          <w:rFonts w:ascii="Times New Roman" w:hAnsi="Times New Roman"/>
        </w:rPr>
        <w:t>1-</w:t>
      </w:r>
      <w:r>
        <w:rPr>
          <w:rFonts w:ascii="Times New Roman" w:hAnsi="Times New Roman"/>
        </w:rPr>
        <w:t>311 (1863 part 2)</w:t>
      </w:r>
    </w:p>
    <w:p w14:paraId="7DB6EBBE" w14:textId="77777777" w:rsidR="00CF2C2A" w:rsidRDefault="00CF2C2A" w:rsidP="0064233C">
      <w:pPr>
        <w:rPr>
          <w:rFonts w:ascii="Times New Roman" w:hAnsi="Times New Roman"/>
        </w:rPr>
      </w:pPr>
    </w:p>
    <w:p w14:paraId="6D7EE4BD" w14:textId="77777777" w:rsidR="0064233C" w:rsidRPr="008457B3" w:rsidRDefault="0064233C" w:rsidP="0064233C">
      <w:pPr>
        <w:rPr>
          <w:rFonts w:ascii="Times New Roman" w:hAnsi="Times New Roman"/>
        </w:rPr>
      </w:pPr>
      <w:r w:rsidRPr="008457B3">
        <w:rPr>
          <w:rFonts w:ascii="Times New Roman" w:hAnsi="Times New Roman"/>
        </w:rPr>
        <w:t xml:space="preserve">Read: Tanya Clement, “A Digital </w:t>
      </w:r>
      <w:proofErr w:type="spellStart"/>
      <w:r w:rsidRPr="008457B3">
        <w:rPr>
          <w:rFonts w:ascii="Times New Roman" w:hAnsi="Times New Roman"/>
        </w:rPr>
        <w:t>Regiving</w:t>
      </w:r>
      <w:proofErr w:type="spellEnd"/>
      <w:r w:rsidRPr="008457B3">
        <w:rPr>
          <w:rFonts w:ascii="Times New Roman" w:hAnsi="Times New Roman"/>
        </w:rPr>
        <w:t xml:space="preserve">: Editing the Sweetest Messages in the Dickinson Electronic Archives” in </w:t>
      </w:r>
      <w:r w:rsidRPr="00280085">
        <w:rPr>
          <w:rFonts w:ascii="Times New Roman" w:hAnsi="Times New Roman"/>
          <w:i/>
        </w:rPr>
        <w:t>A Companion to Emily Dickinson</w:t>
      </w:r>
      <w:r w:rsidRPr="008457B3">
        <w:rPr>
          <w:rFonts w:ascii="Times New Roman" w:hAnsi="Times New Roman"/>
        </w:rPr>
        <w:t xml:space="preserve"> 415-36 (Reserve)</w:t>
      </w:r>
    </w:p>
    <w:p w14:paraId="381A054C" w14:textId="77777777" w:rsidR="0064233C" w:rsidRDefault="0064233C" w:rsidP="0064233C">
      <w:r w:rsidRPr="008457B3">
        <w:rPr>
          <w:rFonts w:ascii="Times New Roman" w:hAnsi="Times New Roman"/>
        </w:rPr>
        <w:t>Explore: “The Letter Poem, A Dickinson Genre”</w:t>
      </w:r>
      <w:r>
        <w:t xml:space="preserve"> </w:t>
      </w:r>
      <w:hyperlink r:id="rId17" w:history="1">
        <w:r w:rsidRPr="005E6D83">
          <w:rPr>
            <w:rStyle w:val="Hyperlink"/>
          </w:rPr>
          <w:t>http://archive.emilydickinson.org/letter/index.htm</w:t>
        </w:r>
      </w:hyperlink>
      <w:r>
        <w:t xml:space="preserve"> </w:t>
      </w:r>
    </w:p>
    <w:p w14:paraId="4AE54C3A" w14:textId="77777777" w:rsidR="00C3400E" w:rsidRPr="00AE49EF" w:rsidRDefault="00C3400E" w:rsidP="0064233C">
      <w:pPr>
        <w:rPr>
          <w:rFonts w:ascii="Times New Roman" w:hAnsi="Times New Roman"/>
        </w:rPr>
      </w:pPr>
    </w:p>
    <w:p w14:paraId="7EBB09D3" w14:textId="222D6AAE" w:rsidR="00C3400E" w:rsidRPr="004B7F99" w:rsidRDefault="00C3400E" w:rsidP="00C3400E">
      <w:pPr>
        <w:rPr>
          <w:rFonts w:ascii="Times New Roman" w:hAnsi="Times New Roman"/>
        </w:rPr>
      </w:pPr>
      <w:proofErr w:type="gramStart"/>
      <w:r w:rsidRPr="00C3400E">
        <w:rPr>
          <w:rFonts w:ascii="Times New Roman" w:hAnsi="Times New Roman"/>
        </w:rPr>
        <w:t>Fri Oct 13 Context Essay due 10 pm.</w:t>
      </w:r>
      <w:proofErr w:type="gramEnd"/>
      <w:r>
        <w:rPr>
          <w:rFonts w:ascii="Times New Roman" w:hAnsi="Times New Roman"/>
        </w:rPr>
        <w:t xml:space="preserve"> </w:t>
      </w:r>
    </w:p>
    <w:p w14:paraId="05BACA40" w14:textId="43626469" w:rsidR="0064233C" w:rsidRPr="002666CC" w:rsidRDefault="0064233C" w:rsidP="0064233C">
      <w:pPr>
        <w:widowControl w:val="0"/>
        <w:autoSpaceDE w:val="0"/>
        <w:autoSpaceDN w:val="0"/>
        <w:adjustRightInd w:val="0"/>
        <w:rPr>
          <w:rFonts w:ascii="Times New Roman" w:hAnsi="Times New Roman"/>
          <w:color w:val="3366FF"/>
        </w:rPr>
      </w:pPr>
      <w:r w:rsidRPr="004B7F99">
        <w:rPr>
          <w:rFonts w:ascii="Times New Roman" w:hAnsi="Times New Roman"/>
        </w:rPr>
        <w:t>______________________________________________________________________</w:t>
      </w:r>
    </w:p>
    <w:p w14:paraId="69EDB4F7" w14:textId="77777777" w:rsidR="0064233C" w:rsidRDefault="0064233C" w:rsidP="0064233C">
      <w:pPr>
        <w:rPr>
          <w:rFonts w:ascii="Times New Roman" w:hAnsi="Times New Roman"/>
        </w:rPr>
      </w:pPr>
    </w:p>
    <w:p w14:paraId="5F445F04" w14:textId="77777777" w:rsidR="0064233C" w:rsidRDefault="0064233C" w:rsidP="0064233C">
      <w:pPr>
        <w:rPr>
          <w:rFonts w:ascii="Times New Roman" w:hAnsi="Times New Roman"/>
        </w:rPr>
      </w:pPr>
      <w:r>
        <w:rPr>
          <w:rFonts w:ascii="Times New Roman" w:hAnsi="Times New Roman"/>
        </w:rPr>
        <w:t>Week 6</w:t>
      </w:r>
    </w:p>
    <w:p w14:paraId="5CFDFCE2" w14:textId="77777777" w:rsidR="0064233C" w:rsidRDefault="0064233C" w:rsidP="0064233C">
      <w:pPr>
        <w:rPr>
          <w:rFonts w:ascii="Times New Roman" w:hAnsi="Times New Roman"/>
        </w:rPr>
      </w:pPr>
      <w:r>
        <w:rPr>
          <w:rFonts w:ascii="Times New Roman" w:hAnsi="Times New Roman"/>
        </w:rPr>
        <w:t xml:space="preserve">T Oct 17  </w:t>
      </w:r>
    </w:p>
    <w:p w14:paraId="16DB618A" w14:textId="77777777" w:rsidR="0064233C" w:rsidRPr="00AE49EF" w:rsidRDefault="0064233C" w:rsidP="0064233C">
      <w:pPr>
        <w:rPr>
          <w:rFonts w:ascii="Times New Roman" w:hAnsi="Times New Roman"/>
        </w:rPr>
      </w:pPr>
      <w:r w:rsidRPr="00AE49EF">
        <w:rPr>
          <w:rFonts w:ascii="Times New Roman" w:hAnsi="Times New Roman"/>
        </w:rPr>
        <w:t>Working with Manuscripts</w:t>
      </w:r>
    </w:p>
    <w:p w14:paraId="19381326" w14:textId="0D7F1858" w:rsidR="00816F1A" w:rsidRDefault="0064233C" w:rsidP="0064233C">
      <w:pPr>
        <w:rPr>
          <w:rFonts w:ascii="Times New Roman" w:hAnsi="Times New Roman"/>
        </w:rPr>
      </w:pPr>
      <w:r w:rsidRPr="00AE49EF">
        <w:rPr>
          <w:rFonts w:ascii="Times New Roman" w:hAnsi="Times New Roman"/>
        </w:rPr>
        <w:t>Read</w:t>
      </w:r>
      <w:r>
        <w:rPr>
          <w:rFonts w:ascii="Times New Roman" w:hAnsi="Times New Roman"/>
        </w:rPr>
        <w:t>:</w:t>
      </w:r>
      <w:r w:rsidRPr="00AE49EF">
        <w:rPr>
          <w:rFonts w:ascii="Times New Roman" w:hAnsi="Times New Roman"/>
        </w:rPr>
        <w:t xml:space="preserve"> </w:t>
      </w:r>
      <w:r w:rsidR="00816F1A">
        <w:rPr>
          <w:rFonts w:ascii="Times New Roman" w:hAnsi="Times New Roman"/>
        </w:rPr>
        <w:t xml:space="preserve">Carolyn Vega “The Realm of Fox: The Dispersal of Emily Dickinson’s Manuscripts” in </w:t>
      </w:r>
    </w:p>
    <w:p w14:paraId="45D4BDB8" w14:textId="725DF09F" w:rsidR="00816F1A" w:rsidRPr="00816F1A" w:rsidRDefault="00816F1A" w:rsidP="0064233C">
      <w:pPr>
        <w:rPr>
          <w:rFonts w:ascii="Times New Roman" w:hAnsi="Times New Roman"/>
        </w:rPr>
      </w:pPr>
      <w:r>
        <w:rPr>
          <w:rFonts w:ascii="Times New Roman" w:hAnsi="Times New Roman"/>
          <w:i/>
        </w:rPr>
        <w:t>The Networked Recluse</w:t>
      </w:r>
      <w:r>
        <w:rPr>
          <w:rFonts w:ascii="Times New Roman" w:hAnsi="Times New Roman"/>
        </w:rPr>
        <w:t xml:space="preserve"> pp. 5-12 (canvas)</w:t>
      </w:r>
    </w:p>
    <w:p w14:paraId="7939B323" w14:textId="18E4E672" w:rsidR="0064233C" w:rsidRPr="00AE49EF" w:rsidRDefault="00816F1A" w:rsidP="0064233C">
      <w:pPr>
        <w:rPr>
          <w:rFonts w:ascii="Times New Roman" w:hAnsi="Times New Roman"/>
        </w:rPr>
      </w:pPr>
      <w:r>
        <w:rPr>
          <w:rFonts w:ascii="Times New Roman" w:hAnsi="Times New Roman"/>
        </w:rPr>
        <w:t xml:space="preserve">Read: </w:t>
      </w:r>
      <w:r w:rsidR="0064233C" w:rsidRPr="00AE49EF">
        <w:rPr>
          <w:rFonts w:ascii="Times New Roman" w:hAnsi="Times New Roman"/>
        </w:rPr>
        <w:t xml:space="preserve">Ellen Louise Hart, with Sandra Chung, “Hearing the Visual Lines: How Manuscript Study Can Contribute to an Understanding of Dickinson’s Prosody” in </w:t>
      </w:r>
      <w:r w:rsidR="0064233C" w:rsidRPr="00673D2C">
        <w:rPr>
          <w:rFonts w:ascii="Times New Roman" w:hAnsi="Times New Roman"/>
          <w:i/>
        </w:rPr>
        <w:t>A Companion to Emily Dickinson</w:t>
      </w:r>
      <w:r w:rsidR="0064233C">
        <w:rPr>
          <w:rFonts w:ascii="Times New Roman" w:hAnsi="Times New Roman"/>
          <w:i/>
        </w:rPr>
        <w:t>,</w:t>
      </w:r>
      <w:r w:rsidR="0064233C">
        <w:rPr>
          <w:rFonts w:ascii="Times New Roman" w:hAnsi="Times New Roman"/>
        </w:rPr>
        <w:t xml:space="preserve"> pp.</w:t>
      </w:r>
      <w:r w:rsidR="0064233C" w:rsidRPr="00AE49EF">
        <w:rPr>
          <w:rFonts w:ascii="Times New Roman" w:hAnsi="Times New Roman"/>
        </w:rPr>
        <w:t xml:space="preserve"> 348-67 (</w:t>
      </w:r>
      <w:r w:rsidR="0064233C">
        <w:rPr>
          <w:rFonts w:ascii="Times New Roman" w:hAnsi="Times New Roman"/>
        </w:rPr>
        <w:t>Reserve</w:t>
      </w:r>
      <w:r w:rsidR="0064233C" w:rsidRPr="00AE49EF">
        <w:rPr>
          <w:rFonts w:ascii="Times New Roman" w:hAnsi="Times New Roman"/>
        </w:rPr>
        <w:t>)</w:t>
      </w:r>
    </w:p>
    <w:p w14:paraId="359A34E9" w14:textId="77777777" w:rsidR="0064233C" w:rsidRDefault="0064233C" w:rsidP="0064233C">
      <w:pPr>
        <w:rPr>
          <w:rFonts w:ascii="Times New Roman" w:hAnsi="Times New Roman"/>
        </w:rPr>
      </w:pPr>
      <w:r w:rsidRPr="006E6681">
        <w:rPr>
          <w:rFonts w:ascii="Times New Roman" w:hAnsi="Times New Roman"/>
        </w:rPr>
        <w:t xml:space="preserve">Explore: The Emily Dickinson Archive </w:t>
      </w:r>
      <w:hyperlink r:id="rId18" w:history="1">
        <w:r w:rsidRPr="006E6681">
          <w:rPr>
            <w:rFonts w:ascii="Times New Roman" w:hAnsi="Times New Roman"/>
            <w:color w:val="3366FF"/>
          </w:rPr>
          <w:t>http://www.edickinson.org/</w:t>
        </w:r>
      </w:hyperlink>
      <w:r w:rsidRPr="006E6681">
        <w:rPr>
          <w:rFonts w:ascii="Times New Roman" w:hAnsi="Times New Roman"/>
        </w:rPr>
        <w:t xml:space="preserve"> and prepare a short presentation (2-3 minutes) in preparat</w:t>
      </w:r>
      <w:r>
        <w:rPr>
          <w:rFonts w:ascii="Times New Roman" w:hAnsi="Times New Roman"/>
        </w:rPr>
        <w:t>ion for the archival assignment</w:t>
      </w:r>
      <w:r w:rsidRPr="006E6681">
        <w:rPr>
          <w:rFonts w:ascii="Times New Roman" w:hAnsi="Times New Roman"/>
        </w:rPr>
        <w:t xml:space="preserve">. Pick one poem from the current reading and compare a manuscript image of a poem with its printed version in Franklin (or another edition). Consider: What were the challenges in this comparison? What were the results? You should consult Franklin’s short “Introduction,” in which he explains how he made his choices in this printed readers’ edition. For the archival assignment, you will write up the comparison in more detail and draw out the implications of what you discover. </w:t>
      </w:r>
    </w:p>
    <w:p w14:paraId="77EC9766" w14:textId="0496689D" w:rsidR="00CF2C2A" w:rsidRDefault="00CF2C2A" w:rsidP="00CF2C2A">
      <w:pPr>
        <w:rPr>
          <w:rFonts w:ascii="Times New Roman" w:hAnsi="Times New Roman"/>
        </w:rPr>
      </w:pPr>
      <w:r>
        <w:rPr>
          <w:rFonts w:ascii="Times New Roman" w:hAnsi="Times New Roman"/>
        </w:rPr>
        <w:t xml:space="preserve">Poems: pp. </w:t>
      </w:r>
      <w:r w:rsidR="00816F1A">
        <w:rPr>
          <w:rFonts w:ascii="Times New Roman" w:hAnsi="Times New Roman"/>
        </w:rPr>
        <w:t>312-</w:t>
      </w:r>
      <w:r w:rsidRPr="00AE49EF">
        <w:rPr>
          <w:rFonts w:ascii="Times New Roman" w:hAnsi="Times New Roman"/>
        </w:rPr>
        <w:t xml:space="preserve">353 (1863 part </w:t>
      </w:r>
      <w:r>
        <w:rPr>
          <w:rFonts w:ascii="Times New Roman" w:hAnsi="Times New Roman"/>
        </w:rPr>
        <w:t>3</w:t>
      </w:r>
      <w:r w:rsidRPr="00AE49EF">
        <w:rPr>
          <w:rFonts w:ascii="Times New Roman" w:hAnsi="Times New Roman"/>
        </w:rPr>
        <w:t>)</w:t>
      </w:r>
    </w:p>
    <w:p w14:paraId="4A790C34" w14:textId="77777777" w:rsidR="00DB7044" w:rsidRDefault="00DB7044" w:rsidP="0064233C">
      <w:pPr>
        <w:rPr>
          <w:rFonts w:ascii="Times New Roman" w:hAnsi="Times New Roman"/>
        </w:rPr>
      </w:pPr>
    </w:p>
    <w:p w14:paraId="2320C396" w14:textId="77777777" w:rsidR="0064233C" w:rsidRDefault="0064233C" w:rsidP="0064233C">
      <w:pPr>
        <w:rPr>
          <w:rFonts w:ascii="Times New Roman" w:hAnsi="Times New Roman"/>
        </w:rPr>
      </w:pPr>
      <w:proofErr w:type="spellStart"/>
      <w:r>
        <w:rPr>
          <w:rFonts w:ascii="Times New Roman" w:hAnsi="Times New Roman"/>
        </w:rPr>
        <w:t>Th</w:t>
      </w:r>
      <w:proofErr w:type="spellEnd"/>
      <w:r>
        <w:rPr>
          <w:rFonts w:ascii="Times New Roman" w:hAnsi="Times New Roman"/>
        </w:rPr>
        <w:t xml:space="preserve"> Oct 19 </w:t>
      </w:r>
    </w:p>
    <w:p w14:paraId="3AFC098A" w14:textId="77777777" w:rsidR="0064233C" w:rsidRDefault="0064233C" w:rsidP="0064233C">
      <w:pPr>
        <w:rPr>
          <w:rFonts w:ascii="Times New Roman" w:hAnsi="Times New Roman"/>
        </w:rPr>
      </w:pPr>
      <w:r>
        <w:rPr>
          <w:rFonts w:ascii="Times New Roman" w:hAnsi="Times New Roman"/>
        </w:rPr>
        <w:t xml:space="preserve">T </w:t>
      </w:r>
      <w:r w:rsidRPr="008457B3">
        <w:rPr>
          <w:rFonts w:ascii="Times New Roman" w:hAnsi="Times New Roman"/>
        </w:rPr>
        <w:t>Digital Dickinso</w:t>
      </w:r>
      <w:r>
        <w:rPr>
          <w:rFonts w:ascii="Times New Roman" w:hAnsi="Times New Roman"/>
        </w:rPr>
        <w:t>n</w:t>
      </w:r>
    </w:p>
    <w:p w14:paraId="7206C7E0" w14:textId="77777777" w:rsidR="00CF2C2A" w:rsidRPr="008457B3" w:rsidRDefault="00CF2C2A" w:rsidP="00CF2C2A">
      <w:pPr>
        <w:rPr>
          <w:rFonts w:ascii="Times New Roman" w:hAnsi="Times New Roman"/>
        </w:rPr>
      </w:pPr>
      <w:r w:rsidRPr="008457B3">
        <w:rPr>
          <w:rFonts w:ascii="Times New Roman" w:hAnsi="Times New Roman"/>
        </w:rPr>
        <w:t>Read: Poems pp. 354-87 (1864)</w:t>
      </w:r>
    </w:p>
    <w:p w14:paraId="092EC6ED" w14:textId="77777777" w:rsidR="00CF2C2A" w:rsidRDefault="00CF2C2A" w:rsidP="0064233C">
      <w:pPr>
        <w:rPr>
          <w:rFonts w:ascii="Times New Roman" w:hAnsi="Times New Roman"/>
        </w:rPr>
      </w:pPr>
      <w:r w:rsidRPr="008457B3">
        <w:rPr>
          <w:rFonts w:ascii="Times New Roman" w:hAnsi="Times New Roman"/>
        </w:rPr>
        <w:t xml:space="preserve">Read: </w:t>
      </w:r>
      <w:proofErr w:type="gramStart"/>
      <w:r w:rsidRPr="008457B3">
        <w:rPr>
          <w:rFonts w:ascii="Times New Roman" w:hAnsi="Times New Roman"/>
        </w:rPr>
        <w:t>Letters  pp</w:t>
      </w:r>
      <w:proofErr w:type="gramEnd"/>
      <w:r w:rsidRPr="008457B3">
        <w:rPr>
          <w:rFonts w:ascii="Times New Roman" w:hAnsi="Times New Roman"/>
        </w:rPr>
        <w:t>. 185-86</w:t>
      </w:r>
    </w:p>
    <w:p w14:paraId="629230F6" w14:textId="77777777" w:rsidR="0064233C" w:rsidRPr="008457B3" w:rsidRDefault="0064233C" w:rsidP="0064233C">
      <w:pPr>
        <w:rPr>
          <w:rFonts w:ascii="Times New Roman" w:hAnsi="Times New Roman"/>
        </w:rPr>
      </w:pPr>
      <w:r w:rsidRPr="008457B3">
        <w:rPr>
          <w:rFonts w:ascii="Times New Roman" w:hAnsi="Times New Roman"/>
        </w:rPr>
        <w:t>Lara Vetter, “Editing Dickinson in an Electronic Environment” in A Companion to Emily Dickinson, pp. 437-52 (Reserve)</w:t>
      </w:r>
    </w:p>
    <w:p w14:paraId="1D6D366B" w14:textId="77777777" w:rsidR="0064233C" w:rsidRPr="003241A6" w:rsidRDefault="0064233C" w:rsidP="0064233C">
      <w:pPr>
        <w:rPr>
          <w:rFonts w:ascii="Times" w:hAnsi="Times"/>
          <w:sz w:val="25"/>
          <w:szCs w:val="25"/>
        </w:rPr>
      </w:pPr>
      <w:r>
        <w:rPr>
          <w:rFonts w:ascii="Times New Roman" w:hAnsi="Times New Roman"/>
        </w:rPr>
        <w:t xml:space="preserve">Read: </w:t>
      </w:r>
      <w:r w:rsidRPr="003241A6">
        <w:rPr>
          <w:rFonts w:ascii="Times" w:hAnsi="Times"/>
          <w:sz w:val="25"/>
          <w:szCs w:val="25"/>
        </w:rPr>
        <w:t xml:space="preserve">Mary </w:t>
      </w:r>
      <w:proofErr w:type="spellStart"/>
      <w:r w:rsidRPr="003241A6">
        <w:rPr>
          <w:rFonts w:ascii="Times" w:hAnsi="Times"/>
          <w:sz w:val="25"/>
          <w:szCs w:val="25"/>
        </w:rPr>
        <w:t>Loeffelholz</w:t>
      </w:r>
      <w:proofErr w:type="spellEnd"/>
      <w:r>
        <w:rPr>
          <w:rFonts w:ascii="Times" w:hAnsi="Times"/>
          <w:sz w:val="25"/>
          <w:szCs w:val="25"/>
        </w:rPr>
        <w:t>, “</w:t>
      </w:r>
      <w:r w:rsidRPr="003241A6">
        <w:rPr>
          <w:rFonts w:ascii="Times" w:hAnsi="Times"/>
          <w:sz w:val="25"/>
          <w:szCs w:val="25"/>
        </w:rPr>
        <w:t xml:space="preserve">Networking Dickinson: Some Thought Experiments in Digital </w:t>
      </w:r>
    </w:p>
    <w:p w14:paraId="01CD73AD" w14:textId="77777777" w:rsidR="0064233C" w:rsidRDefault="0064233C" w:rsidP="0064233C">
      <w:pPr>
        <w:ind w:left="1440"/>
        <w:rPr>
          <w:rFonts w:ascii="Times New Roman" w:hAnsi="Times New Roman"/>
        </w:rPr>
      </w:pPr>
      <w:r w:rsidRPr="003241A6">
        <w:rPr>
          <w:rFonts w:ascii="Times" w:hAnsi="Times"/>
          <w:sz w:val="25"/>
          <w:szCs w:val="25"/>
        </w:rPr>
        <w:t>Humanities</w:t>
      </w:r>
      <w:r>
        <w:rPr>
          <w:rFonts w:ascii="Times" w:hAnsi="Times"/>
          <w:sz w:val="25"/>
          <w:szCs w:val="25"/>
        </w:rPr>
        <w:t>”</w:t>
      </w:r>
      <w:r>
        <w:rPr>
          <w:rFonts w:ascii="Times New Roman" w:hAnsi="Times New Roman"/>
        </w:rPr>
        <w:t xml:space="preserve"> in </w:t>
      </w:r>
      <w:r>
        <w:rPr>
          <w:rFonts w:ascii="Times New Roman" w:hAnsi="Times New Roman"/>
          <w:i/>
        </w:rPr>
        <w:t xml:space="preserve">Dickinson Journal, </w:t>
      </w:r>
      <w:r>
        <w:rPr>
          <w:rFonts w:ascii="Times New Roman" w:hAnsi="Times New Roman"/>
        </w:rPr>
        <w:t>vol. 23, 1(2014) (Canvas).</w:t>
      </w:r>
    </w:p>
    <w:p w14:paraId="41DB6E4B" w14:textId="77777777" w:rsidR="0064233C" w:rsidRDefault="0064233C" w:rsidP="0064233C">
      <w:r w:rsidRPr="004B7F99">
        <w:rPr>
          <w:rFonts w:ascii="Times New Roman" w:hAnsi="Times New Roman"/>
        </w:rPr>
        <w:t>_________________________________________________________________________</w:t>
      </w:r>
      <w:r>
        <w:rPr>
          <w:rFonts w:ascii="Times New Roman" w:hAnsi="Times New Roman"/>
        </w:rPr>
        <w:t>____</w:t>
      </w:r>
      <w:proofErr w:type="gramStart"/>
      <w:r>
        <w:rPr>
          <w:rFonts w:ascii="Times New Roman" w:hAnsi="Times New Roman"/>
        </w:rPr>
        <w:t>_</w:t>
      </w:r>
      <w:r w:rsidRPr="004B7F99">
        <w:rPr>
          <w:rFonts w:ascii="Times New Roman" w:hAnsi="Times New Roman"/>
        </w:rPr>
        <w:t xml:space="preserve">     Week</w:t>
      </w:r>
      <w:proofErr w:type="gramEnd"/>
      <w:r>
        <w:rPr>
          <w:rFonts w:ascii="Times New Roman" w:hAnsi="Times New Roman"/>
        </w:rPr>
        <w:t xml:space="preserve"> 7</w:t>
      </w:r>
      <w:r w:rsidRPr="004B7F99">
        <w:rPr>
          <w:rFonts w:ascii="Times New Roman" w:hAnsi="Times New Roman"/>
        </w:rPr>
        <w:t xml:space="preserve"> </w:t>
      </w:r>
    </w:p>
    <w:p w14:paraId="1A2300CD" w14:textId="77777777" w:rsidR="0064233C" w:rsidRDefault="0064233C" w:rsidP="0064233C"/>
    <w:p w14:paraId="4BE282E0" w14:textId="77777777" w:rsidR="0064233C" w:rsidRDefault="0064233C" w:rsidP="0064233C">
      <w:pPr>
        <w:rPr>
          <w:rFonts w:ascii="Times New Roman" w:hAnsi="Times New Roman"/>
        </w:rPr>
      </w:pPr>
      <w:proofErr w:type="spellStart"/>
      <w:r>
        <w:rPr>
          <w:rFonts w:ascii="Times New Roman" w:hAnsi="Times New Roman"/>
        </w:rPr>
        <w:t>Tu</w:t>
      </w:r>
      <w:proofErr w:type="spellEnd"/>
      <w:r>
        <w:rPr>
          <w:rFonts w:ascii="Times New Roman" w:hAnsi="Times New Roman"/>
        </w:rPr>
        <w:t xml:space="preserve"> Oct 24</w:t>
      </w:r>
    </w:p>
    <w:p w14:paraId="4BC3B360" w14:textId="77777777" w:rsidR="0064233C" w:rsidRPr="008457B3" w:rsidRDefault="0064233C" w:rsidP="0064233C">
      <w:pPr>
        <w:rPr>
          <w:rFonts w:ascii="Times New Roman" w:hAnsi="Times New Roman"/>
        </w:rPr>
      </w:pPr>
      <w:r w:rsidRPr="008457B3">
        <w:rPr>
          <w:rFonts w:ascii="Times New Roman" w:hAnsi="Times New Roman"/>
        </w:rPr>
        <w:t>Dickinson</w:t>
      </w:r>
      <w:r>
        <w:rPr>
          <w:rFonts w:ascii="Times New Roman" w:hAnsi="Times New Roman"/>
        </w:rPr>
        <w:t xml:space="preserve"> and Power</w:t>
      </w:r>
      <w:r w:rsidRPr="008457B3">
        <w:rPr>
          <w:rFonts w:ascii="Times New Roman" w:hAnsi="Times New Roman"/>
        </w:rPr>
        <w:t xml:space="preserve">. </w:t>
      </w:r>
    </w:p>
    <w:p w14:paraId="2DC54836" w14:textId="77777777" w:rsidR="0064233C" w:rsidRDefault="0064233C" w:rsidP="0064233C">
      <w:pPr>
        <w:rPr>
          <w:rFonts w:ascii="Times New Roman" w:hAnsi="Times New Roman"/>
        </w:rPr>
      </w:pPr>
      <w:r>
        <w:rPr>
          <w:rFonts w:ascii="Times New Roman" w:hAnsi="Times New Roman"/>
        </w:rPr>
        <w:t xml:space="preserve">Visitor: </w:t>
      </w:r>
      <w:r w:rsidRPr="00776867">
        <w:rPr>
          <w:rFonts w:ascii="Times New Roman" w:hAnsi="Times New Roman"/>
        </w:rPr>
        <w:t xml:space="preserve">Renee </w:t>
      </w:r>
      <w:proofErr w:type="spellStart"/>
      <w:r w:rsidRPr="00776867">
        <w:rPr>
          <w:rFonts w:ascii="Times New Roman" w:hAnsi="Times New Roman"/>
        </w:rPr>
        <w:t>Bergland</w:t>
      </w:r>
      <w:proofErr w:type="spellEnd"/>
      <w:r w:rsidRPr="00776867">
        <w:rPr>
          <w:rFonts w:ascii="Times New Roman" w:hAnsi="Times New Roman"/>
        </w:rPr>
        <w:t>, Professor of English at Simmons College and Review Editor for the</w:t>
      </w:r>
      <w:r w:rsidRPr="00776867">
        <w:rPr>
          <w:rFonts w:ascii="Times New Roman" w:hAnsi="Times New Roman"/>
          <w:i/>
        </w:rPr>
        <w:t xml:space="preserve"> Emily Dickinson Journal</w:t>
      </w:r>
    </w:p>
    <w:p w14:paraId="04700D66" w14:textId="77777777" w:rsidR="0064233C" w:rsidRDefault="0064233C" w:rsidP="0064233C">
      <w:pPr>
        <w:rPr>
          <w:rFonts w:ascii="Times New Roman" w:hAnsi="Times New Roman"/>
        </w:rPr>
      </w:pPr>
      <w:r>
        <w:rPr>
          <w:rFonts w:ascii="Times New Roman" w:hAnsi="Times New Roman"/>
        </w:rPr>
        <w:t>Read: Adrienne Rich, “Vesuvius at Home: The Power of Emily Dickinson” (Canvas)</w:t>
      </w:r>
    </w:p>
    <w:p w14:paraId="59BEA3FF" w14:textId="77777777" w:rsidR="0064233C" w:rsidRDefault="0064233C" w:rsidP="0064233C">
      <w:pPr>
        <w:widowControl w:val="0"/>
        <w:autoSpaceDE w:val="0"/>
        <w:autoSpaceDN w:val="0"/>
        <w:adjustRightInd w:val="0"/>
        <w:rPr>
          <w:rFonts w:ascii="Times New Roman" w:hAnsi="Times New Roman"/>
        </w:rPr>
      </w:pPr>
    </w:p>
    <w:p w14:paraId="3B1E0E27" w14:textId="79B0CE18" w:rsidR="00776867" w:rsidRPr="00776867" w:rsidRDefault="0064233C" w:rsidP="00776867">
      <w:pPr>
        <w:widowControl w:val="0"/>
        <w:autoSpaceDE w:val="0"/>
        <w:autoSpaceDN w:val="0"/>
        <w:adjustRightInd w:val="0"/>
        <w:rPr>
          <w:rFonts w:ascii="Times New Roman" w:hAnsi="Times New Roman"/>
        </w:rPr>
      </w:pPr>
      <w:r>
        <w:rPr>
          <w:rFonts w:ascii="Times New Roman" w:hAnsi="Times New Roman"/>
        </w:rPr>
        <w:t>Read:</w:t>
      </w:r>
      <w:r w:rsidRPr="002666CC">
        <w:rPr>
          <w:rFonts w:ascii="Times New Roman" w:hAnsi="Times New Roman"/>
        </w:rPr>
        <w:t xml:space="preserve"> </w:t>
      </w:r>
      <w:r>
        <w:rPr>
          <w:rFonts w:ascii="Times New Roman" w:hAnsi="Times New Roman"/>
        </w:rPr>
        <w:t>T</w:t>
      </w:r>
      <w:r w:rsidR="00776867">
        <w:rPr>
          <w:rFonts w:ascii="Times New Roman" w:hAnsi="Times New Roman"/>
        </w:rPr>
        <w:t xml:space="preserve">he third "Master Letter." </w:t>
      </w:r>
      <w:r w:rsidR="00776867" w:rsidRPr="002666CC">
        <w:rPr>
          <w:rFonts w:ascii="Times New Roman" w:hAnsi="Times New Roman"/>
        </w:rPr>
        <w:t xml:space="preserve">The manuscript of "If you saw a bullet hit a Bird" (the third "Master Letter"), </w:t>
      </w:r>
      <w:hyperlink r:id="rId19" w:history="1">
        <w:r w:rsidR="00776867" w:rsidRPr="002666CC">
          <w:rPr>
            <w:rFonts w:ascii="Times New Roman" w:hAnsi="Times New Roman"/>
            <w:color w:val="3366FF"/>
          </w:rPr>
          <w:t>https://acdc.amherst.edu/view/asc:909</w:t>
        </w:r>
      </w:hyperlink>
      <w:r w:rsidR="00776867">
        <w:rPr>
          <w:rFonts w:ascii="Times New Roman" w:hAnsi="Times New Roman"/>
        </w:rPr>
        <w:t xml:space="preserve"> and the transcription of the </w:t>
      </w:r>
      <w:r w:rsidR="00776867" w:rsidRPr="002666CC">
        <w:rPr>
          <w:rFonts w:ascii="Times New Roman" w:hAnsi="Times New Roman"/>
        </w:rPr>
        <w:t xml:space="preserve">manuscript </w:t>
      </w:r>
    </w:p>
    <w:p w14:paraId="659269C9" w14:textId="08134BA0" w:rsidR="00776867" w:rsidRDefault="00776867" w:rsidP="00776867">
      <w:pPr>
        <w:rPr>
          <w:rFonts w:ascii="Times New Roman" w:hAnsi="Times New Roman"/>
          <w:color w:val="3366FF"/>
        </w:rPr>
      </w:pPr>
      <w:r w:rsidRPr="002666CC">
        <w:rPr>
          <w:rFonts w:ascii="Times New Roman" w:hAnsi="Times New Roman"/>
          <w:color w:val="3366FF"/>
        </w:rPr>
        <w:t> </w:t>
      </w:r>
      <w:hyperlink r:id="rId20" w:history="1">
        <w:r w:rsidRPr="002666CC">
          <w:rPr>
            <w:rFonts w:ascii="Times New Roman" w:hAnsi="Times New Roman"/>
            <w:color w:val="3366FF"/>
          </w:rPr>
          <w:t>http://archive.emilydickinson.org/correspondence/anon/l233.html</w:t>
        </w:r>
      </w:hyperlink>
    </w:p>
    <w:p w14:paraId="1729DC4D" w14:textId="77777777" w:rsidR="00396D26" w:rsidRPr="00776867" w:rsidRDefault="00396D26" w:rsidP="00776867">
      <w:pPr>
        <w:rPr>
          <w:rFonts w:ascii="Times New Roman" w:hAnsi="Times New Roman"/>
          <w:color w:val="3366FF"/>
        </w:rPr>
      </w:pPr>
    </w:p>
    <w:p w14:paraId="01A65258" w14:textId="07027983" w:rsidR="0064233C" w:rsidRPr="002666CC" w:rsidRDefault="00776867" w:rsidP="0064233C">
      <w:pPr>
        <w:widowControl w:val="0"/>
        <w:autoSpaceDE w:val="0"/>
        <w:autoSpaceDN w:val="0"/>
        <w:adjustRightInd w:val="0"/>
        <w:rPr>
          <w:rFonts w:ascii="Times New Roman" w:hAnsi="Times New Roman"/>
        </w:rPr>
      </w:pPr>
      <w:r>
        <w:rPr>
          <w:rFonts w:ascii="Times New Roman" w:hAnsi="Times New Roman"/>
        </w:rPr>
        <w:t>Read:</w:t>
      </w:r>
      <w:r w:rsidR="0064233C">
        <w:rPr>
          <w:rFonts w:ascii="Times New Roman" w:hAnsi="Times New Roman"/>
        </w:rPr>
        <w:t xml:space="preserve"> Franklin’s introduction to the “Master Letters.”</w:t>
      </w:r>
    </w:p>
    <w:p w14:paraId="100FB7D0" w14:textId="4269DDE6" w:rsidR="0064233C" w:rsidRDefault="00F74134" w:rsidP="0064233C">
      <w:pPr>
        <w:widowControl w:val="0"/>
        <w:autoSpaceDE w:val="0"/>
        <w:autoSpaceDN w:val="0"/>
        <w:adjustRightInd w:val="0"/>
        <w:rPr>
          <w:rFonts w:ascii="Times New Roman" w:hAnsi="Times New Roman"/>
          <w:color w:val="3366FF"/>
        </w:rPr>
      </w:pPr>
      <w:hyperlink r:id="rId21" w:history="1">
        <w:r w:rsidR="0064233C" w:rsidRPr="002666CC">
          <w:rPr>
            <w:rFonts w:ascii="Times New Roman" w:hAnsi="Times New Roman"/>
            <w:color w:val="3366FF"/>
          </w:rPr>
          <w:t>http://archive.emilydickinson.org/classroom/spring99/edition/franklin/f-master.htm</w:t>
        </w:r>
      </w:hyperlink>
    </w:p>
    <w:p w14:paraId="3BF53D88" w14:textId="77777777" w:rsidR="00396D26" w:rsidRDefault="00776867" w:rsidP="0064233C">
      <w:pPr>
        <w:widowControl w:val="0"/>
        <w:autoSpaceDE w:val="0"/>
        <w:autoSpaceDN w:val="0"/>
        <w:adjustRightInd w:val="0"/>
        <w:rPr>
          <w:rFonts w:ascii="Times New Roman" w:hAnsi="Times New Roman"/>
        </w:rPr>
      </w:pPr>
      <w:r w:rsidRPr="002666CC">
        <w:rPr>
          <w:rFonts w:ascii="Times New Roman" w:hAnsi="Times New Roman"/>
        </w:rPr>
        <w:t xml:space="preserve">Each student </w:t>
      </w:r>
      <w:r>
        <w:rPr>
          <w:rFonts w:ascii="Times New Roman" w:hAnsi="Times New Roman"/>
        </w:rPr>
        <w:t>please</w:t>
      </w:r>
      <w:r w:rsidRPr="002666CC">
        <w:rPr>
          <w:rFonts w:ascii="Times New Roman" w:hAnsi="Times New Roman"/>
        </w:rPr>
        <w:t xml:space="preserve"> prepare by reading the letter and then choosing a poem that connects to it in some way.  Please come to class ready to explain how the poem </w:t>
      </w:r>
      <w:r>
        <w:rPr>
          <w:rFonts w:ascii="Times New Roman" w:hAnsi="Times New Roman"/>
        </w:rPr>
        <w:t>you</w:t>
      </w:r>
      <w:r w:rsidRPr="002666CC">
        <w:rPr>
          <w:rFonts w:ascii="Times New Roman" w:hAnsi="Times New Roman"/>
        </w:rPr>
        <w:t xml:space="preserve"> have selected picks u</w:t>
      </w:r>
      <w:r>
        <w:rPr>
          <w:rFonts w:ascii="Times New Roman" w:hAnsi="Times New Roman"/>
        </w:rPr>
        <w:t xml:space="preserve">p on a theme from the letter. </w:t>
      </w:r>
    </w:p>
    <w:p w14:paraId="6748E39B" w14:textId="4A464FCA" w:rsidR="00776867" w:rsidRDefault="00776867" w:rsidP="0064233C">
      <w:pPr>
        <w:widowControl w:val="0"/>
        <w:autoSpaceDE w:val="0"/>
        <w:autoSpaceDN w:val="0"/>
        <w:adjustRightInd w:val="0"/>
        <w:rPr>
          <w:rFonts w:ascii="Times New Roman" w:hAnsi="Times New Roman"/>
        </w:rPr>
      </w:pPr>
      <w:r>
        <w:rPr>
          <w:rFonts w:ascii="Times New Roman" w:hAnsi="Times New Roman"/>
        </w:rPr>
        <w:t> </w:t>
      </w:r>
    </w:p>
    <w:p w14:paraId="7EED5A03" w14:textId="207961D8" w:rsidR="00776867" w:rsidRPr="00776867" w:rsidRDefault="00776867" w:rsidP="0064233C">
      <w:pPr>
        <w:widowControl w:val="0"/>
        <w:autoSpaceDE w:val="0"/>
        <w:autoSpaceDN w:val="0"/>
        <w:adjustRightInd w:val="0"/>
        <w:rPr>
          <w:rFonts w:ascii="Times New Roman" w:hAnsi="Times New Roman"/>
        </w:rPr>
      </w:pPr>
      <w:r>
        <w:rPr>
          <w:rFonts w:ascii="Times New Roman" w:hAnsi="Times New Roman"/>
        </w:rPr>
        <w:t xml:space="preserve">Read: </w:t>
      </w:r>
      <w:r w:rsidRPr="00776867">
        <w:rPr>
          <w:rFonts w:ascii="Times New Roman" w:hAnsi="Times New Roman"/>
        </w:rPr>
        <w:t xml:space="preserve">"Excuse Emily and her Atoms” in the </w:t>
      </w:r>
      <w:proofErr w:type="gramStart"/>
      <w:r w:rsidRPr="00776867">
        <w:rPr>
          <w:rFonts w:ascii="Times New Roman" w:hAnsi="Times New Roman"/>
        </w:rPr>
        <w:t xml:space="preserve">two </w:t>
      </w:r>
      <w:proofErr w:type="spellStart"/>
      <w:r w:rsidRPr="00776867">
        <w:rPr>
          <w:rFonts w:ascii="Times New Roman" w:hAnsi="Times New Roman"/>
        </w:rPr>
        <w:t>ms.</w:t>
      </w:r>
      <w:proofErr w:type="spellEnd"/>
      <w:proofErr w:type="gramEnd"/>
      <w:r w:rsidRPr="00776867">
        <w:rPr>
          <w:rFonts w:ascii="Times New Roman" w:hAnsi="Times New Roman"/>
        </w:rPr>
        <w:t xml:space="preserve"> versions provided: </w:t>
      </w:r>
    </w:p>
    <w:p w14:paraId="5CDD8F09" w14:textId="6BAB571C" w:rsidR="00776867" w:rsidRDefault="00F74134" w:rsidP="00776867">
      <w:pPr>
        <w:widowControl w:val="0"/>
        <w:autoSpaceDE w:val="0"/>
        <w:autoSpaceDN w:val="0"/>
        <w:adjustRightInd w:val="0"/>
        <w:rPr>
          <w:rFonts w:ascii="Helvetica" w:eastAsiaTheme="minorEastAsia" w:hAnsi="Helvetica" w:cs="Helvetica"/>
          <w:sz w:val="28"/>
          <w:szCs w:val="28"/>
          <w:lang w:eastAsia="ja-JP"/>
        </w:rPr>
      </w:pPr>
      <w:hyperlink r:id="rId22" w:history="1">
        <w:r w:rsidR="00776867">
          <w:rPr>
            <w:rFonts w:ascii="Helvetica" w:eastAsiaTheme="minorEastAsia" w:hAnsi="Helvetica" w:cs="Helvetica"/>
            <w:color w:val="386EFF"/>
            <w:sz w:val="28"/>
            <w:szCs w:val="28"/>
            <w:u w:val="single" w:color="386EFF"/>
            <w:lang w:eastAsia="ja-JP"/>
          </w:rPr>
          <w:t>http://archive.emilydickinson.org/working/hb103.htm</w:t>
        </w:r>
      </w:hyperlink>
    </w:p>
    <w:p w14:paraId="3AC546EE" w14:textId="77777777" w:rsidR="00776867" w:rsidRDefault="00F74134" w:rsidP="00776867">
      <w:pPr>
        <w:widowControl w:val="0"/>
        <w:autoSpaceDE w:val="0"/>
        <w:autoSpaceDN w:val="0"/>
        <w:adjustRightInd w:val="0"/>
        <w:rPr>
          <w:rFonts w:ascii="Helvetica" w:eastAsiaTheme="minorEastAsia" w:hAnsi="Helvetica" w:cs="Helvetica"/>
          <w:sz w:val="28"/>
          <w:szCs w:val="28"/>
          <w:lang w:eastAsia="ja-JP"/>
        </w:rPr>
      </w:pPr>
      <w:hyperlink r:id="rId23" w:history="1">
        <w:r w:rsidR="00776867">
          <w:rPr>
            <w:rFonts w:ascii="Helvetica" w:eastAsiaTheme="minorEastAsia" w:hAnsi="Helvetica" w:cs="Helvetica"/>
            <w:color w:val="386EFF"/>
            <w:sz w:val="28"/>
            <w:szCs w:val="28"/>
            <w:u w:val="single" w:color="386EFF"/>
            <w:lang w:eastAsia="ja-JP"/>
          </w:rPr>
          <w:t>https://acdc.amherst.edu/view/asc:6378</w:t>
        </w:r>
      </w:hyperlink>
    </w:p>
    <w:p w14:paraId="52C083DE" w14:textId="77777777" w:rsidR="00776867" w:rsidRDefault="00776867" w:rsidP="0064233C">
      <w:pPr>
        <w:widowControl w:val="0"/>
        <w:autoSpaceDE w:val="0"/>
        <w:autoSpaceDN w:val="0"/>
        <w:adjustRightInd w:val="0"/>
        <w:rPr>
          <w:rFonts w:ascii="Helvetica" w:eastAsiaTheme="minorEastAsia" w:hAnsi="Helvetica" w:cs="Helvetica"/>
          <w:sz w:val="28"/>
          <w:szCs w:val="28"/>
          <w:lang w:eastAsia="ja-JP"/>
        </w:rPr>
      </w:pPr>
    </w:p>
    <w:p w14:paraId="2A12AF82" w14:textId="2F1F50F8" w:rsidR="00776867" w:rsidRPr="00776867" w:rsidRDefault="00776867" w:rsidP="0064233C">
      <w:pPr>
        <w:widowControl w:val="0"/>
        <w:autoSpaceDE w:val="0"/>
        <w:autoSpaceDN w:val="0"/>
        <w:adjustRightInd w:val="0"/>
        <w:rPr>
          <w:rFonts w:ascii="Times New Roman" w:hAnsi="Times New Roman"/>
        </w:rPr>
      </w:pPr>
      <w:r w:rsidRPr="00776867">
        <w:rPr>
          <w:rFonts w:ascii="Times New Roman" w:hAnsi="Times New Roman"/>
        </w:rPr>
        <w:t xml:space="preserve">Read: short essay by Jen </w:t>
      </w:r>
      <w:proofErr w:type="spellStart"/>
      <w:r w:rsidRPr="00776867">
        <w:rPr>
          <w:rFonts w:ascii="Times New Roman" w:hAnsi="Times New Roman"/>
        </w:rPr>
        <w:t>Bervin</w:t>
      </w:r>
      <w:proofErr w:type="spellEnd"/>
      <w:r w:rsidRPr="00776867">
        <w:rPr>
          <w:rFonts w:ascii="Times New Roman" w:hAnsi="Times New Roman"/>
        </w:rPr>
        <w:t xml:space="preserve"> on scale: </w:t>
      </w:r>
    </w:p>
    <w:p w14:paraId="29E3C839" w14:textId="3D3ED933" w:rsidR="00776867" w:rsidRPr="002666CC" w:rsidRDefault="00776867" w:rsidP="0064233C">
      <w:pPr>
        <w:widowControl w:val="0"/>
        <w:autoSpaceDE w:val="0"/>
        <w:autoSpaceDN w:val="0"/>
        <w:adjustRightInd w:val="0"/>
        <w:rPr>
          <w:rFonts w:ascii="Times New Roman" w:hAnsi="Times New Roman"/>
          <w:color w:val="3366FF"/>
        </w:rPr>
      </w:pPr>
      <w:r>
        <w:rPr>
          <w:rFonts w:ascii="Helvetica" w:eastAsiaTheme="minorEastAsia" w:hAnsi="Helvetica" w:cs="Helvetica"/>
          <w:color w:val="386EFF"/>
          <w:sz w:val="28"/>
          <w:szCs w:val="28"/>
          <w:u w:val="single" w:color="386EFF"/>
          <w:lang w:eastAsia="ja-JP"/>
        </w:rPr>
        <w:t>https://www.poetryfoundation.org/poetrymagazine/articles/70065/studies-in-scale</w:t>
      </w:r>
    </w:p>
    <w:p w14:paraId="460B69D9" w14:textId="77777777" w:rsidR="0064233C" w:rsidRDefault="0064233C" w:rsidP="0064233C">
      <w:pPr>
        <w:widowControl w:val="0"/>
        <w:autoSpaceDE w:val="0"/>
        <w:autoSpaceDN w:val="0"/>
        <w:adjustRightInd w:val="0"/>
        <w:rPr>
          <w:rFonts w:ascii="Times New Roman" w:hAnsi="Times New Roman"/>
        </w:rPr>
      </w:pPr>
    </w:p>
    <w:p w14:paraId="3125235F" w14:textId="3412498C" w:rsidR="0064233C" w:rsidRDefault="0064233C" w:rsidP="0064233C">
      <w:pPr>
        <w:rPr>
          <w:rFonts w:ascii="Times New Roman" w:hAnsi="Times New Roman"/>
        </w:rPr>
      </w:pPr>
      <w:proofErr w:type="spellStart"/>
      <w:r>
        <w:rPr>
          <w:rFonts w:ascii="Times New Roman" w:hAnsi="Times New Roman"/>
        </w:rPr>
        <w:t>Th</w:t>
      </w:r>
      <w:proofErr w:type="spellEnd"/>
      <w:r>
        <w:rPr>
          <w:rFonts w:ascii="Times New Roman" w:hAnsi="Times New Roman"/>
        </w:rPr>
        <w:t xml:space="preserve"> Oct 26</w:t>
      </w:r>
      <w:r w:rsidR="0069057E">
        <w:rPr>
          <w:rFonts w:ascii="Times New Roman" w:hAnsi="Times New Roman"/>
        </w:rPr>
        <w:t xml:space="preserve">: </w:t>
      </w:r>
      <w:r w:rsidR="0069057E">
        <w:rPr>
          <w:rFonts w:ascii="Times New Roman" w:hAnsi="Times New Roman"/>
          <w:i/>
        </w:rPr>
        <w:t>The Networked Recluse</w:t>
      </w:r>
      <w:r w:rsidR="0069057E">
        <w:rPr>
          <w:rFonts w:ascii="Times New Roman" w:hAnsi="Times New Roman"/>
        </w:rPr>
        <w:t>: The Morgan Library Exhibit 2017</w:t>
      </w:r>
    </w:p>
    <w:p w14:paraId="78CAB1ED" w14:textId="77777777" w:rsidR="0064233C" w:rsidRDefault="0064233C" w:rsidP="0064233C">
      <w:pPr>
        <w:rPr>
          <w:rFonts w:ascii="Times New Roman" w:hAnsi="Times New Roman"/>
        </w:rPr>
      </w:pPr>
    </w:p>
    <w:p w14:paraId="3EE9ADDF" w14:textId="68A027B0" w:rsidR="00396D26" w:rsidRPr="0069057E" w:rsidRDefault="0069057E" w:rsidP="0064233C">
      <w:pPr>
        <w:rPr>
          <w:rFonts w:ascii="Times New Roman" w:hAnsi="Times New Roman"/>
        </w:rPr>
      </w:pPr>
      <w:r>
        <w:rPr>
          <w:rFonts w:ascii="Times New Roman" w:hAnsi="Times New Roman"/>
        </w:rPr>
        <w:t xml:space="preserve">Read </w:t>
      </w:r>
      <w:r>
        <w:rPr>
          <w:rFonts w:ascii="Times New Roman" w:hAnsi="Times New Roman"/>
          <w:i/>
        </w:rPr>
        <w:t>The Networked Recluse</w:t>
      </w:r>
      <w:r>
        <w:rPr>
          <w:rFonts w:ascii="Times New Roman" w:hAnsi="Times New Roman"/>
        </w:rPr>
        <w:t>, “Introduction,” “The Life and Poetry of Emily Dickinson”</w:t>
      </w:r>
      <w:r w:rsidR="00396D26">
        <w:rPr>
          <w:rFonts w:ascii="Times New Roman" w:hAnsi="Times New Roman"/>
        </w:rPr>
        <w:t xml:space="preserve"> (the exhibit) and Marta Werner, “Emily Dickinson: Manuscripts, Maps, and a Poetics of Cartography” (Canvas) </w:t>
      </w:r>
    </w:p>
    <w:p w14:paraId="3625D68E" w14:textId="1F6C72A9" w:rsidR="00CF2C2A" w:rsidRPr="008457B3" w:rsidRDefault="0069057E" w:rsidP="00CF2C2A">
      <w:pPr>
        <w:rPr>
          <w:rFonts w:ascii="Times New Roman" w:hAnsi="Times New Roman"/>
        </w:rPr>
      </w:pPr>
      <w:r>
        <w:rPr>
          <w:rFonts w:ascii="Times New Roman" w:hAnsi="Times New Roman"/>
        </w:rPr>
        <w:t>Read: Poems, pp. 388</w:t>
      </w:r>
      <w:r w:rsidR="00CF2C2A" w:rsidRPr="008457B3">
        <w:rPr>
          <w:rFonts w:ascii="Times New Roman" w:hAnsi="Times New Roman"/>
        </w:rPr>
        <w:t>-454 (1865)</w:t>
      </w:r>
    </w:p>
    <w:p w14:paraId="64A4E425" w14:textId="77777777" w:rsidR="00CF2C2A" w:rsidRDefault="00CF2C2A" w:rsidP="00CF2C2A">
      <w:pPr>
        <w:rPr>
          <w:rFonts w:ascii="Times New Roman" w:hAnsi="Times New Roman"/>
        </w:rPr>
      </w:pPr>
      <w:r w:rsidRPr="00BC487E">
        <w:rPr>
          <w:rFonts w:ascii="Times New Roman" w:hAnsi="Times New Roman"/>
        </w:rPr>
        <w:t>Read: Letters, pp. 186-88</w:t>
      </w:r>
    </w:p>
    <w:p w14:paraId="31CF5080" w14:textId="77777777" w:rsidR="00E667F3" w:rsidRDefault="00E667F3" w:rsidP="00CF2C2A">
      <w:pPr>
        <w:rPr>
          <w:rFonts w:ascii="Times New Roman" w:hAnsi="Times New Roman"/>
        </w:rPr>
      </w:pPr>
    </w:p>
    <w:p w14:paraId="79501BA2" w14:textId="18B081EA" w:rsidR="00E667F3" w:rsidRPr="00BC487E" w:rsidRDefault="00E667F3" w:rsidP="00CF2C2A">
      <w:pPr>
        <w:rPr>
          <w:rFonts w:ascii="Times New Roman" w:hAnsi="Times New Roman"/>
        </w:rPr>
      </w:pPr>
      <w:r w:rsidRPr="00E667F3">
        <w:rPr>
          <w:rFonts w:ascii="Times New Roman" w:hAnsi="Times New Roman"/>
        </w:rPr>
        <w:t xml:space="preserve">Fri </w:t>
      </w:r>
      <w:r>
        <w:rPr>
          <w:rFonts w:ascii="Times New Roman" w:hAnsi="Times New Roman"/>
        </w:rPr>
        <w:t xml:space="preserve">Oct 27 </w:t>
      </w:r>
      <w:r w:rsidRPr="00E667F3">
        <w:rPr>
          <w:rFonts w:ascii="Times New Roman" w:hAnsi="Times New Roman"/>
        </w:rPr>
        <w:t xml:space="preserve">Essay 3 Archival </w:t>
      </w:r>
      <w:proofErr w:type="gramStart"/>
      <w:r w:rsidRPr="00E667F3">
        <w:rPr>
          <w:rFonts w:ascii="Times New Roman" w:hAnsi="Times New Roman"/>
        </w:rPr>
        <w:t>Assignment</w:t>
      </w:r>
      <w:proofErr w:type="gramEnd"/>
      <w:r w:rsidRPr="00E667F3">
        <w:rPr>
          <w:rFonts w:ascii="Times New Roman" w:hAnsi="Times New Roman"/>
        </w:rPr>
        <w:t xml:space="preserve"> due 10 pm.</w:t>
      </w:r>
    </w:p>
    <w:p w14:paraId="24D14220" w14:textId="77777777" w:rsidR="0064233C" w:rsidRPr="00BC487E" w:rsidRDefault="0064233C" w:rsidP="0064233C">
      <w:pPr>
        <w:rPr>
          <w:rFonts w:ascii="Times New Roman" w:hAnsi="Times New Roman"/>
          <w:i/>
        </w:rPr>
      </w:pPr>
      <w:r w:rsidRPr="004B7F99">
        <w:rPr>
          <w:rFonts w:ascii="Times New Roman" w:hAnsi="Times New Roman"/>
        </w:rPr>
        <w:t>________________________________________________________________________</w:t>
      </w:r>
    </w:p>
    <w:p w14:paraId="3B7BA146" w14:textId="77777777" w:rsidR="00E667F3" w:rsidRPr="00E667F3" w:rsidRDefault="00E667F3" w:rsidP="00E667F3">
      <w:pPr>
        <w:pStyle w:val="NormalWeb"/>
        <w:rPr>
          <w:sz w:val="24"/>
          <w:szCs w:val="24"/>
        </w:rPr>
      </w:pPr>
      <w:r w:rsidRPr="00E667F3">
        <w:rPr>
          <w:rStyle w:val="Emphasis"/>
          <w:i w:val="0"/>
          <w:sz w:val="24"/>
          <w:szCs w:val="24"/>
        </w:rPr>
        <w:t>Week 8: Thinking about the Digital</w:t>
      </w:r>
    </w:p>
    <w:p w14:paraId="10E6D1E0" w14:textId="1718567D" w:rsidR="00E667F3" w:rsidRPr="00E667F3" w:rsidRDefault="00E667F3" w:rsidP="00E667F3">
      <w:pPr>
        <w:pStyle w:val="NormalWeb"/>
        <w:rPr>
          <w:b/>
          <w:sz w:val="24"/>
          <w:szCs w:val="24"/>
        </w:rPr>
      </w:pPr>
      <w:r w:rsidRPr="00E667F3">
        <w:rPr>
          <w:b/>
          <w:sz w:val="24"/>
          <w:szCs w:val="24"/>
        </w:rPr>
        <w:t> </w:t>
      </w:r>
      <w:proofErr w:type="spellStart"/>
      <w:r w:rsidRPr="00E667F3">
        <w:rPr>
          <w:rStyle w:val="Strong"/>
          <w:b w:val="0"/>
          <w:sz w:val="24"/>
          <w:szCs w:val="24"/>
        </w:rPr>
        <w:t>Tu</w:t>
      </w:r>
      <w:proofErr w:type="spellEnd"/>
      <w:r w:rsidRPr="00E667F3">
        <w:rPr>
          <w:rStyle w:val="Strong"/>
          <w:b w:val="0"/>
          <w:sz w:val="24"/>
          <w:szCs w:val="24"/>
        </w:rPr>
        <w:t xml:space="preserve"> Oct 31 Review of Digital </w:t>
      </w:r>
      <w:proofErr w:type="spellStart"/>
      <w:r w:rsidRPr="00E667F3">
        <w:rPr>
          <w:rStyle w:val="Strong"/>
          <w:b w:val="0"/>
          <w:sz w:val="24"/>
          <w:szCs w:val="24"/>
        </w:rPr>
        <w:t>Sites</w:t>
      </w:r>
      <w:r w:rsidR="00F74134">
        <w:rPr>
          <w:rStyle w:val="Strong"/>
          <w:b w:val="0"/>
          <w:sz w:val="24"/>
          <w:szCs w:val="24"/>
        </w:rPr>
        <w:t>n</w:t>
      </w:r>
      <w:bookmarkStart w:id="0" w:name="_GoBack"/>
      <w:bookmarkEnd w:id="0"/>
      <w:proofErr w:type="spellEnd"/>
    </w:p>
    <w:p w14:paraId="020E30E1" w14:textId="77777777" w:rsidR="00E667F3" w:rsidRPr="00E667F3" w:rsidRDefault="00E667F3" w:rsidP="00E667F3">
      <w:pPr>
        <w:pStyle w:val="NormalWeb"/>
        <w:rPr>
          <w:sz w:val="24"/>
          <w:szCs w:val="24"/>
        </w:rPr>
      </w:pPr>
      <w:r w:rsidRPr="00E667F3">
        <w:rPr>
          <w:sz w:val="24"/>
          <w:szCs w:val="24"/>
        </w:rPr>
        <w:t xml:space="preserve">Read and Explore: Editorial statement on </w:t>
      </w:r>
      <w:r w:rsidRPr="00E667F3">
        <w:rPr>
          <w:rStyle w:val="Emphasis"/>
          <w:sz w:val="24"/>
          <w:szCs w:val="24"/>
        </w:rPr>
        <w:t>Dickinson Electronic Archive</w:t>
      </w:r>
      <w:r w:rsidRPr="00E667F3">
        <w:rPr>
          <w:sz w:val="24"/>
          <w:szCs w:val="24"/>
        </w:rPr>
        <w:t xml:space="preserve">. </w:t>
      </w:r>
      <w:proofErr w:type="gramStart"/>
      <w:r w:rsidRPr="00E667F3">
        <w:rPr>
          <w:sz w:val="24"/>
          <w:szCs w:val="24"/>
        </w:rPr>
        <w:t>1 and 2.</w:t>
      </w:r>
      <w:proofErr w:type="gramEnd"/>
      <w:r w:rsidRPr="00E667F3">
        <w:rPr>
          <w:sz w:val="24"/>
          <w:szCs w:val="24"/>
        </w:rPr>
        <w:t xml:space="preserve"> </w:t>
      </w:r>
      <w:hyperlink r:id="rId24" w:history="1">
        <w:r w:rsidRPr="00E667F3">
          <w:rPr>
            <w:rStyle w:val="Hyperlink"/>
            <w:sz w:val="24"/>
            <w:szCs w:val="24"/>
          </w:rPr>
          <w:t>http://archive.emilydickinson.org/index.html</w:t>
        </w:r>
      </w:hyperlink>
    </w:p>
    <w:p w14:paraId="7575EB8C" w14:textId="77777777" w:rsidR="00E667F3" w:rsidRPr="00E667F3" w:rsidRDefault="00E667F3" w:rsidP="00E667F3">
      <w:pPr>
        <w:pStyle w:val="NormalWeb"/>
        <w:rPr>
          <w:sz w:val="24"/>
          <w:szCs w:val="24"/>
        </w:rPr>
      </w:pPr>
      <w:r w:rsidRPr="00E667F3">
        <w:rPr>
          <w:sz w:val="24"/>
          <w:szCs w:val="24"/>
        </w:rPr>
        <w:t xml:space="preserve">Compare: </w:t>
      </w:r>
      <w:r w:rsidRPr="00E667F3">
        <w:rPr>
          <w:rStyle w:val="Emphasis"/>
          <w:sz w:val="24"/>
          <w:szCs w:val="24"/>
        </w:rPr>
        <w:t>Emily Dickinson Archive</w:t>
      </w:r>
      <w:r w:rsidRPr="00E667F3">
        <w:rPr>
          <w:sz w:val="24"/>
          <w:szCs w:val="24"/>
        </w:rPr>
        <w:t xml:space="preserve">. Harvard University. </w:t>
      </w:r>
      <w:hyperlink r:id="rId25" w:history="1">
        <w:r w:rsidRPr="00E667F3">
          <w:rPr>
            <w:rStyle w:val="Hyperlink"/>
            <w:sz w:val="24"/>
            <w:szCs w:val="24"/>
          </w:rPr>
          <w:t>http://www.edickinson.org</w:t>
        </w:r>
      </w:hyperlink>
    </w:p>
    <w:p w14:paraId="47DA4276" w14:textId="77777777" w:rsidR="00E667F3" w:rsidRPr="00E667F3" w:rsidRDefault="00E667F3" w:rsidP="00E667F3">
      <w:pPr>
        <w:pStyle w:val="NormalWeb"/>
        <w:rPr>
          <w:sz w:val="24"/>
          <w:szCs w:val="24"/>
        </w:rPr>
      </w:pPr>
      <w:proofErr w:type="gramStart"/>
      <w:r w:rsidRPr="00E667F3">
        <w:rPr>
          <w:rStyle w:val="Emphasis"/>
          <w:sz w:val="24"/>
          <w:szCs w:val="24"/>
        </w:rPr>
        <w:t>Emily Dickinson Digital Archive</w:t>
      </w:r>
      <w:r w:rsidRPr="00E667F3">
        <w:rPr>
          <w:sz w:val="24"/>
          <w:szCs w:val="24"/>
        </w:rPr>
        <w:t>.</w:t>
      </w:r>
      <w:proofErr w:type="gramEnd"/>
      <w:r w:rsidRPr="00E667F3">
        <w:rPr>
          <w:sz w:val="24"/>
          <w:szCs w:val="24"/>
        </w:rPr>
        <w:t xml:space="preserve"> Amherst College. </w:t>
      </w:r>
      <w:hyperlink r:id="rId26" w:history="1">
        <w:r w:rsidRPr="00E667F3">
          <w:rPr>
            <w:rStyle w:val="Hyperlink"/>
            <w:sz w:val="24"/>
            <w:szCs w:val="24"/>
          </w:rPr>
          <w:t>https://acdc.amherst.edu/collection/ed</w:t>
        </w:r>
      </w:hyperlink>
    </w:p>
    <w:p w14:paraId="1B34894D" w14:textId="77777777" w:rsidR="00E667F3" w:rsidRPr="00E667F3" w:rsidRDefault="00E667F3" w:rsidP="00E667F3">
      <w:pPr>
        <w:pStyle w:val="NormalWeb"/>
        <w:rPr>
          <w:sz w:val="24"/>
          <w:szCs w:val="24"/>
        </w:rPr>
      </w:pPr>
      <w:r w:rsidRPr="00E667F3">
        <w:rPr>
          <w:sz w:val="24"/>
          <w:szCs w:val="24"/>
        </w:rPr>
        <w:t xml:space="preserve">For an example of a digital archive critique, see </w:t>
      </w:r>
      <w:hyperlink r:id="rId27" w:tooltip="Clement, Tanya.  A Digital Regiving Editing the Sweetest Messages in the Dickinson Electronic Archives.  A companion to Emily Dickinson.  Blackwell Pub., c2008.  Ch. 21.pdf" w:history="1">
        <w:r w:rsidRPr="00E667F3">
          <w:rPr>
            <w:rStyle w:val="Hyperlink"/>
            <w:sz w:val="24"/>
            <w:szCs w:val="24"/>
          </w:rPr>
          <w:t xml:space="preserve">Tanya Clement, "A Digital </w:t>
        </w:r>
        <w:proofErr w:type="spellStart"/>
        <w:r w:rsidRPr="00E667F3">
          <w:rPr>
            <w:rStyle w:val="Hyperlink"/>
            <w:sz w:val="24"/>
            <w:szCs w:val="24"/>
          </w:rPr>
          <w:t>Regiving</w:t>
        </w:r>
        <w:proofErr w:type="spellEnd"/>
        <w:r w:rsidRPr="00E667F3">
          <w:rPr>
            <w:rStyle w:val="Hyperlink"/>
            <w:sz w:val="24"/>
            <w:szCs w:val="24"/>
          </w:rPr>
          <w:t xml:space="preserve">" part 2, pp. 420-36. </w:t>
        </w:r>
      </w:hyperlink>
    </w:p>
    <w:p w14:paraId="4984200B" w14:textId="77777777" w:rsidR="00E667F3" w:rsidRPr="00E667F3" w:rsidRDefault="00E667F3" w:rsidP="00E667F3">
      <w:pPr>
        <w:pStyle w:val="NormalWeb"/>
        <w:rPr>
          <w:sz w:val="24"/>
          <w:szCs w:val="24"/>
        </w:rPr>
      </w:pPr>
      <w:r w:rsidRPr="00E667F3">
        <w:rPr>
          <w:sz w:val="24"/>
          <w:szCs w:val="24"/>
        </w:rPr>
        <w:t>Criteria:</w:t>
      </w:r>
    </w:p>
    <w:p w14:paraId="6CCE345D" w14:textId="77777777" w:rsidR="00E667F3" w:rsidRPr="00E667F3" w:rsidRDefault="00E667F3" w:rsidP="00E667F3">
      <w:pPr>
        <w:pStyle w:val="NormalWeb"/>
        <w:rPr>
          <w:sz w:val="24"/>
          <w:szCs w:val="24"/>
        </w:rPr>
      </w:pPr>
      <w:r w:rsidRPr="00E667F3">
        <w:rPr>
          <w:sz w:val="24"/>
          <w:szCs w:val="24"/>
        </w:rPr>
        <w:t>Criteria for Reviewing Digital Edition/Web Sites</w:t>
      </w:r>
    </w:p>
    <w:p w14:paraId="3DBBC2FB" w14:textId="77777777" w:rsidR="00E667F3" w:rsidRPr="00E667F3" w:rsidRDefault="00E667F3" w:rsidP="00E667F3">
      <w:pPr>
        <w:numPr>
          <w:ilvl w:val="0"/>
          <w:numId w:val="2"/>
        </w:numPr>
        <w:spacing w:before="100" w:beforeAutospacing="1" w:after="100" w:afterAutospacing="1"/>
        <w:rPr>
          <w:szCs w:val="24"/>
        </w:rPr>
      </w:pPr>
      <w:r w:rsidRPr="00E667F3">
        <w:rPr>
          <w:rStyle w:val="Strong"/>
          <w:szCs w:val="24"/>
        </w:rPr>
        <w:t xml:space="preserve">Content </w:t>
      </w:r>
      <w:r w:rsidRPr="00E667F3">
        <w:rPr>
          <w:szCs w:val="24"/>
        </w:rPr>
        <w:t>(Is the scholarship sound and current? What is the interpretation or point of view?)</w:t>
      </w:r>
    </w:p>
    <w:p w14:paraId="6733DFF0" w14:textId="77777777" w:rsidR="00E667F3" w:rsidRPr="00E667F3" w:rsidRDefault="00E667F3" w:rsidP="00E667F3">
      <w:pPr>
        <w:numPr>
          <w:ilvl w:val="0"/>
          <w:numId w:val="2"/>
        </w:numPr>
        <w:spacing w:before="100" w:beforeAutospacing="1" w:after="100" w:afterAutospacing="1"/>
        <w:rPr>
          <w:szCs w:val="24"/>
        </w:rPr>
      </w:pPr>
      <w:r w:rsidRPr="00E667F3">
        <w:rPr>
          <w:rStyle w:val="Strong"/>
          <w:szCs w:val="24"/>
        </w:rPr>
        <w:t xml:space="preserve">Form </w:t>
      </w:r>
      <w:r w:rsidRPr="00E667F3">
        <w:rPr>
          <w:szCs w:val="24"/>
        </w:rPr>
        <w:t>(Is it clear? Easy to navigate? Does it function effectively? Does it have a clear, effective, and original design? Does it have a coherent structure?)</w:t>
      </w:r>
    </w:p>
    <w:p w14:paraId="4C22E256" w14:textId="77777777" w:rsidR="00E667F3" w:rsidRPr="00E667F3" w:rsidRDefault="00E667F3" w:rsidP="00E667F3">
      <w:pPr>
        <w:numPr>
          <w:ilvl w:val="0"/>
          <w:numId w:val="2"/>
        </w:numPr>
        <w:spacing w:before="100" w:beforeAutospacing="1" w:after="100" w:afterAutospacing="1"/>
        <w:rPr>
          <w:szCs w:val="24"/>
        </w:rPr>
      </w:pPr>
      <w:r w:rsidRPr="00E667F3">
        <w:rPr>
          <w:rStyle w:val="Strong"/>
          <w:szCs w:val="24"/>
        </w:rPr>
        <w:t xml:space="preserve">Audience/Use </w:t>
      </w:r>
      <w:r w:rsidRPr="00E667F3">
        <w:rPr>
          <w:szCs w:val="24"/>
        </w:rPr>
        <w:t>(Is it directed at a clear audience? Will it serve the needs of that audience?)</w:t>
      </w:r>
    </w:p>
    <w:p w14:paraId="7151E983" w14:textId="77777777" w:rsidR="00E667F3" w:rsidRPr="00E667F3" w:rsidRDefault="00E667F3" w:rsidP="00E667F3">
      <w:pPr>
        <w:numPr>
          <w:ilvl w:val="0"/>
          <w:numId w:val="2"/>
        </w:numPr>
        <w:spacing w:before="100" w:beforeAutospacing="1" w:after="100" w:afterAutospacing="1"/>
        <w:rPr>
          <w:szCs w:val="24"/>
        </w:rPr>
      </w:pPr>
      <w:r w:rsidRPr="00E667F3">
        <w:rPr>
          <w:rStyle w:val="Strong"/>
          <w:szCs w:val="24"/>
        </w:rPr>
        <w:t xml:space="preserve">New Media </w:t>
      </w:r>
      <w:r w:rsidRPr="00E667F3">
        <w:rPr>
          <w:szCs w:val="24"/>
        </w:rPr>
        <w:t xml:space="preserve">(Does it make effective use of new media and new technology? Does it do something that could not be done in other media–print, exhibition, </w:t>
      </w:r>
      <w:proofErr w:type="gramStart"/>
      <w:r w:rsidRPr="00E667F3">
        <w:rPr>
          <w:szCs w:val="24"/>
        </w:rPr>
        <w:t>film</w:t>
      </w:r>
      <w:proofErr w:type="gramEnd"/>
      <w:r w:rsidRPr="00E667F3">
        <w:rPr>
          <w:szCs w:val="24"/>
        </w:rPr>
        <w:t xml:space="preserve">?) </w:t>
      </w:r>
    </w:p>
    <w:p w14:paraId="6E78327C" w14:textId="77777777" w:rsidR="00E667F3" w:rsidRPr="00E667F3" w:rsidRDefault="00E667F3" w:rsidP="00E667F3">
      <w:pPr>
        <w:pStyle w:val="NormalWeb"/>
        <w:rPr>
          <w:sz w:val="24"/>
          <w:szCs w:val="24"/>
        </w:rPr>
      </w:pPr>
      <w:proofErr w:type="gramStart"/>
      <w:r w:rsidRPr="00E667F3">
        <w:rPr>
          <w:rStyle w:val="Strong"/>
          <w:sz w:val="24"/>
          <w:szCs w:val="24"/>
        </w:rPr>
        <w:t>source</w:t>
      </w:r>
      <w:proofErr w:type="gramEnd"/>
      <w:r w:rsidRPr="00E667F3">
        <w:rPr>
          <w:rStyle w:val="Strong"/>
          <w:sz w:val="24"/>
          <w:szCs w:val="24"/>
        </w:rPr>
        <w:t xml:space="preserve">: </w:t>
      </w:r>
      <w:r w:rsidRPr="00E667F3">
        <w:rPr>
          <w:sz w:val="24"/>
          <w:szCs w:val="24"/>
        </w:rPr>
        <w:t xml:space="preserve">"Digital History Reviews." </w:t>
      </w:r>
      <w:proofErr w:type="gramStart"/>
      <w:r w:rsidRPr="00E667F3">
        <w:rPr>
          <w:rStyle w:val="Emphasis"/>
          <w:sz w:val="24"/>
          <w:szCs w:val="24"/>
        </w:rPr>
        <w:t>The Journal of American History</w:t>
      </w:r>
      <w:r w:rsidRPr="00E667F3">
        <w:rPr>
          <w:sz w:val="24"/>
          <w:szCs w:val="24"/>
        </w:rPr>
        <w:t>.</w:t>
      </w:r>
      <w:proofErr w:type="gramEnd"/>
      <w:r w:rsidRPr="00E667F3">
        <w:rPr>
          <w:sz w:val="24"/>
          <w:szCs w:val="24"/>
        </w:rPr>
        <w:t xml:space="preserve"> </w:t>
      </w:r>
      <w:proofErr w:type="gramStart"/>
      <w:r w:rsidRPr="00E667F3">
        <w:rPr>
          <w:sz w:val="24"/>
          <w:szCs w:val="24"/>
        </w:rPr>
        <w:t xml:space="preserve">Organization of American Historians, </w:t>
      </w:r>
      <w:proofErr w:type="spellStart"/>
      <w:r w:rsidRPr="00E667F3">
        <w:rPr>
          <w:sz w:val="24"/>
          <w:szCs w:val="24"/>
        </w:rPr>
        <w:t>n.d.</w:t>
      </w:r>
      <w:proofErr w:type="spellEnd"/>
      <w:r w:rsidRPr="00E667F3">
        <w:rPr>
          <w:sz w:val="24"/>
          <w:szCs w:val="24"/>
        </w:rPr>
        <w:t xml:space="preserve"> Web.</w:t>
      </w:r>
      <w:proofErr w:type="gramEnd"/>
    </w:p>
    <w:p w14:paraId="1435AE78" w14:textId="77777777" w:rsidR="00E667F3" w:rsidRPr="00E667F3" w:rsidRDefault="00E667F3" w:rsidP="00E667F3">
      <w:pPr>
        <w:pStyle w:val="NormalWeb"/>
        <w:rPr>
          <w:sz w:val="24"/>
          <w:szCs w:val="24"/>
        </w:rPr>
      </w:pPr>
      <w:r w:rsidRPr="00E667F3">
        <w:rPr>
          <w:sz w:val="24"/>
          <w:szCs w:val="24"/>
        </w:rPr>
        <w:t>Read: Poems, pp. 455-87 (1866-71)</w:t>
      </w:r>
    </w:p>
    <w:p w14:paraId="55602E7C" w14:textId="3B5883D1" w:rsidR="00E667F3" w:rsidRDefault="00E667F3" w:rsidP="00E667F3">
      <w:pPr>
        <w:pStyle w:val="NormalWeb"/>
        <w:rPr>
          <w:sz w:val="24"/>
          <w:szCs w:val="24"/>
        </w:rPr>
      </w:pPr>
      <w:r w:rsidRPr="00E667F3">
        <w:rPr>
          <w:sz w:val="24"/>
          <w:szCs w:val="24"/>
        </w:rPr>
        <w:t>Read: Letters, pp. 190-216</w:t>
      </w:r>
    </w:p>
    <w:p w14:paraId="4DC5AC83" w14:textId="77777777" w:rsidR="00E667F3" w:rsidRPr="00E667F3" w:rsidRDefault="00E667F3" w:rsidP="00E667F3">
      <w:pPr>
        <w:pStyle w:val="NormalWeb"/>
        <w:rPr>
          <w:sz w:val="24"/>
          <w:szCs w:val="24"/>
        </w:rPr>
      </w:pPr>
    </w:p>
    <w:p w14:paraId="65E43452" w14:textId="77777777" w:rsidR="00E667F3" w:rsidRPr="00E667F3" w:rsidRDefault="00E667F3" w:rsidP="00E667F3">
      <w:pPr>
        <w:pStyle w:val="NormalWeb"/>
        <w:rPr>
          <w:b/>
          <w:sz w:val="24"/>
          <w:szCs w:val="24"/>
        </w:rPr>
      </w:pPr>
      <w:r w:rsidRPr="00E667F3">
        <w:rPr>
          <w:rStyle w:val="Strong"/>
          <w:b w:val="0"/>
          <w:sz w:val="24"/>
          <w:szCs w:val="24"/>
        </w:rPr>
        <w:t>Thurs Nov 1 A Week in the Life: Final Projects</w:t>
      </w:r>
    </w:p>
    <w:p w14:paraId="1B70533D" w14:textId="77777777" w:rsidR="00E667F3" w:rsidRDefault="00E667F3" w:rsidP="00E667F3">
      <w:pPr>
        <w:pStyle w:val="NormalWeb"/>
        <w:rPr>
          <w:sz w:val="24"/>
          <w:szCs w:val="24"/>
        </w:rPr>
      </w:pPr>
      <w:r w:rsidRPr="00E667F3">
        <w:rPr>
          <w:sz w:val="24"/>
          <w:szCs w:val="24"/>
        </w:rPr>
        <w:t>Read: Poems, pp. 488-520 (1872-75)</w:t>
      </w:r>
    </w:p>
    <w:p w14:paraId="76374F94" w14:textId="3F361D35" w:rsidR="00E667F3" w:rsidRPr="00E667F3" w:rsidRDefault="00E667F3" w:rsidP="00E667F3">
      <w:pPr>
        <w:pStyle w:val="NormalWeb"/>
        <w:rPr>
          <w:sz w:val="24"/>
          <w:szCs w:val="24"/>
        </w:rPr>
      </w:pPr>
      <w:r w:rsidRPr="00E667F3">
        <w:rPr>
          <w:sz w:val="24"/>
          <w:szCs w:val="24"/>
        </w:rPr>
        <w:t>Read: Letters, pp. 216-231</w:t>
      </w:r>
    </w:p>
    <w:p w14:paraId="42F4D5E1" w14:textId="77777777" w:rsidR="00E667F3" w:rsidRPr="00E667F3" w:rsidRDefault="00E667F3" w:rsidP="00E667F3">
      <w:pPr>
        <w:pStyle w:val="NormalWeb"/>
        <w:rPr>
          <w:sz w:val="24"/>
          <w:szCs w:val="24"/>
        </w:rPr>
      </w:pPr>
      <w:r w:rsidRPr="00E667F3">
        <w:rPr>
          <w:sz w:val="24"/>
          <w:szCs w:val="24"/>
        </w:rPr>
        <w:t xml:space="preserve">Suggested Reading: David Cody, </w:t>
      </w:r>
      <w:hyperlink r:id="rId28" w:history="1">
        <w:r w:rsidRPr="00E667F3">
          <w:rPr>
            <w:rStyle w:val="Hyperlink"/>
            <w:sz w:val="24"/>
            <w:szCs w:val="24"/>
          </w:rPr>
          <w:t>“When one’s soul’s at a white heat”: Dickinson and the “</w:t>
        </w:r>
        <w:proofErr w:type="spellStart"/>
        <w:r w:rsidRPr="00E667F3">
          <w:rPr>
            <w:rStyle w:val="Hyperlink"/>
            <w:sz w:val="24"/>
            <w:szCs w:val="24"/>
          </w:rPr>
          <w:t>Azarian</w:t>
        </w:r>
        <w:proofErr w:type="spellEnd"/>
        <w:r w:rsidRPr="00E667F3">
          <w:rPr>
            <w:rStyle w:val="Hyperlink"/>
            <w:sz w:val="24"/>
            <w:szCs w:val="24"/>
          </w:rPr>
          <w:t xml:space="preserve"> School.” </w:t>
        </w:r>
      </w:hyperlink>
      <w:r w:rsidRPr="00E667F3">
        <w:rPr>
          <w:rStyle w:val="Emphasis"/>
          <w:sz w:val="24"/>
          <w:szCs w:val="24"/>
        </w:rPr>
        <w:t>The Emily Dickinson Journal</w:t>
      </w:r>
      <w:r w:rsidRPr="00E667F3">
        <w:rPr>
          <w:sz w:val="24"/>
          <w:szCs w:val="24"/>
        </w:rPr>
        <w:t>, vol. 19, no. 1, 2010: 30-59 </w:t>
      </w:r>
    </w:p>
    <w:p w14:paraId="2285EFA6" w14:textId="3F0D953F" w:rsidR="00E667F3" w:rsidRPr="00E667F3" w:rsidRDefault="00E667F3" w:rsidP="00E667F3">
      <w:pPr>
        <w:pStyle w:val="NormalWeb"/>
        <w:rPr>
          <w:sz w:val="24"/>
          <w:szCs w:val="24"/>
        </w:rPr>
      </w:pPr>
      <w:r w:rsidRPr="00E667F3">
        <w:rPr>
          <w:sz w:val="24"/>
          <w:szCs w:val="24"/>
        </w:rPr>
        <w:t>Pick your week in 1862</w:t>
      </w:r>
    </w:p>
    <w:p w14:paraId="07476C54" w14:textId="77777777" w:rsidR="00E667F3" w:rsidRPr="00E667F3" w:rsidRDefault="00F74134" w:rsidP="00E667F3">
      <w:pPr>
        <w:pStyle w:val="NormalWeb"/>
        <w:rPr>
          <w:sz w:val="24"/>
          <w:szCs w:val="24"/>
        </w:rPr>
      </w:pPr>
      <w:hyperlink r:id="rId29" w:tooltip="wordpress_lesson_schweitzer_022317.docx" w:history="1">
        <w:proofErr w:type="spellStart"/>
        <w:r w:rsidR="00E667F3" w:rsidRPr="00E667F3">
          <w:rPr>
            <w:rStyle w:val="Hyperlink"/>
            <w:sz w:val="24"/>
            <w:szCs w:val="24"/>
          </w:rPr>
          <w:t>WordPress</w:t>
        </w:r>
        <w:proofErr w:type="spellEnd"/>
        <w:r w:rsidR="00E667F3" w:rsidRPr="00E667F3">
          <w:rPr>
            <w:rStyle w:val="Hyperlink"/>
            <w:sz w:val="24"/>
            <w:szCs w:val="24"/>
          </w:rPr>
          <w:t xml:space="preserve"> instructions</w:t>
        </w:r>
      </w:hyperlink>
      <w:r w:rsidR="00E667F3" w:rsidRPr="00E667F3">
        <w:rPr>
          <w:sz w:val="24"/>
          <w:szCs w:val="24"/>
        </w:rPr>
        <w:t xml:space="preserve">: visit from Scott </w:t>
      </w:r>
      <w:proofErr w:type="spellStart"/>
      <w:r w:rsidR="00E667F3" w:rsidRPr="00E667F3">
        <w:rPr>
          <w:sz w:val="24"/>
          <w:szCs w:val="24"/>
        </w:rPr>
        <w:t>Millspaugh</w:t>
      </w:r>
      <w:proofErr w:type="spellEnd"/>
    </w:p>
    <w:p w14:paraId="3F25409E" w14:textId="77777777" w:rsidR="0064233C" w:rsidRPr="004B7F99" w:rsidRDefault="0064233C" w:rsidP="0064233C">
      <w:pPr>
        <w:rPr>
          <w:rFonts w:ascii="Times New Roman" w:hAnsi="Times New Roman"/>
        </w:rPr>
      </w:pPr>
      <w:r w:rsidRPr="004B7F99">
        <w:rPr>
          <w:rFonts w:ascii="Times New Roman" w:hAnsi="Times New Roman"/>
        </w:rPr>
        <w:t>______________________________________________________________________</w:t>
      </w:r>
    </w:p>
    <w:p w14:paraId="132CB808" w14:textId="73140552" w:rsidR="0064233C" w:rsidRDefault="0064233C" w:rsidP="0064233C">
      <w:r w:rsidRPr="004B7F99">
        <w:rPr>
          <w:rFonts w:ascii="Times New Roman" w:hAnsi="Times New Roman"/>
        </w:rPr>
        <w:t xml:space="preserve">Week </w:t>
      </w:r>
      <w:proofErr w:type="gramStart"/>
      <w:r w:rsidRPr="004B7F99">
        <w:rPr>
          <w:rFonts w:ascii="Times New Roman" w:hAnsi="Times New Roman"/>
        </w:rPr>
        <w:t xml:space="preserve">9 </w:t>
      </w:r>
      <w:r>
        <w:rPr>
          <w:rFonts w:ascii="Times New Roman" w:hAnsi="Times New Roman"/>
        </w:rPr>
        <w:t xml:space="preserve"> </w:t>
      </w:r>
      <w:r w:rsidR="00E667F3">
        <w:rPr>
          <w:rFonts w:ascii="Times New Roman" w:hAnsi="Times New Roman"/>
        </w:rPr>
        <w:t>Complications</w:t>
      </w:r>
      <w:proofErr w:type="gramEnd"/>
    </w:p>
    <w:p w14:paraId="359CBB16" w14:textId="77777777" w:rsidR="0064233C" w:rsidRPr="00BC487E" w:rsidRDefault="0064233C" w:rsidP="0064233C">
      <w:pPr>
        <w:rPr>
          <w:rFonts w:ascii="Times New Roman" w:hAnsi="Times New Roman"/>
        </w:rPr>
      </w:pPr>
    </w:p>
    <w:p w14:paraId="58C20CF6" w14:textId="321F823C" w:rsidR="0064233C" w:rsidRDefault="0064233C" w:rsidP="0064233C">
      <w:pPr>
        <w:rPr>
          <w:rFonts w:ascii="Times New Roman" w:hAnsi="Times New Roman"/>
        </w:rPr>
      </w:pPr>
      <w:r>
        <w:rPr>
          <w:rFonts w:ascii="Times New Roman" w:hAnsi="Times New Roman"/>
        </w:rPr>
        <w:t>Tues Nov 7</w:t>
      </w:r>
      <w:r w:rsidRPr="00BC487E">
        <w:rPr>
          <w:rFonts w:ascii="Times New Roman" w:hAnsi="Times New Roman"/>
        </w:rPr>
        <w:t xml:space="preserve"> </w:t>
      </w:r>
      <w:r w:rsidR="00E667F3">
        <w:rPr>
          <w:rFonts w:ascii="Times New Roman" w:hAnsi="Times New Roman"/>
        </w:rPr>
        <w:t>Close Reading Revisited</w:t>
      </w:r>
    </w:p>
    <w:p w14:paraId="4073B625" w14:textId="79ADD141" w:rsidR="00E667F3" w:rsidRDefault="00E667F3" w:rsidP="0064233C">
      <w:pPr>
        <w:rPr>
          <w:rFonts w:ascii="Times New Roman" w:hAnsi="Times New Roman"/>
        </w:rPr>
      </w:pPr>
      <w:r>
        <w:rPr>
          <w:rFonts w:ascii="Times New Roman" w:hAnsi="Times New Roman"/>
        </w:rPr>
        <w:t>Read: Barbara Herrnstein Smith, “What Was ‘Close Reading’? A Century of Method in Literary Studies.” Minnesota Review (87, 2016): 55-75 (Canvas)</w:t>
      </w:r>
    </w:p>
    <w:p w14:paraId="27782EA2" w14:textId="77777777" w:rsidR="00CF2C2A" w:rsidRPr="00BC487E" w:rsidRDefault="00CF2C2A" w:rsidP="00CF2C2A">
      <w:pPr>
        <w:rPr>
          <w:rFonts w:ascii="Times New Roman" w:hAnsi="Times New Roman"/>
        </w:rPr>
      </w:pPr>
      <w:r w:rsidRPr="00BC487E">
        <w:rPr>
          <w:rFonts w:ascii="Times New Roman" w:hAnsi="Times New Roman"/>
        </w:rPr>
        <w:t>Read: Poems, pp. 521-578 (1875 -1881)</w:t>
      </w:r>
    </w:p>
    <w:p w14:paraId="48A1BA98" w14:textId="77777777" w:rsidR="00CF2C2A" w:rsidRDefault="00CF2C2A" w:rsidP="00CF2C2A">
      <w:pPr>
        <w:rPr>
          <w:rFonts w:ascii="Times New Roman" w:hAnsi="Times New Roman"/>
        </w:rPr>
      </w:pPr>
      <w:r w:rsidRPr="00BC487E">
        <w:rPr>
          <w:rFonts w:ascii="Times New Roman" w:hAnsi="Times New Roman"/>
        </w:rPr>
        <w:t>Read: Letters, pp. 232-77</w:t>
      </w:r>
    </w:p>
    <w:p w14:paraId="07067B29" w14:textId="77777777" w:rsidR="00776867" w:rsidRDefault="00776867" w:rsidP="0064233C">
      <w:pPr>
        <w:rPr>
          <w:rFonts w:ascii="Times New Roman" w:hAnsi="Times New Roman"/>
          <w:highlight w:val="yellow"/>
        </w:rPr>
      </w:pPr>
    </w:p>
    <w:p w14:paraId="20EB649B" w14:textId="53565835" w:rsidR="00CF2C2A" w:rsidRPr="00BC487E" w:rsidRDefault="0064233C" w:rsidP="0064233C">
      <w:pPr>
        <w:rPr>
          <w:rFonts w:ascii="Times New Roman" w:hAnsi="Times New Roman"/>
        </w:rPr>
      </w:pPr>
      <w:r>
        <w:rPr>
          <w:rFonts w:ascii="Times New Roman" w:hAnsi="Times New Roman"/>
        </w:rPr>
        <w:t>Thurs Nov 9</w:t>
      </w:r>
      <w:r w:rsidR="00E667F3">
        <w:rPr>
          <w:rFonts w:ascii="Times New Roman" w:hAnsi="Times New Roman"/>
        </w:rPr>
        <w:t>: Context Revisited</w:t>
      </w:r>
    </w:p>
    <w:p w14:paraId="017F5FE9" w14:textId="77777777" w:rsidR="0064233C" w:rsidRPr="00BC487E" w:rsidRDefault="0064233C" w:rsidP="0064233C">
      <w:pPr>
        <w:rPr>
          <w:rFonts w:ascii="Times New Roman" w:hAnsi="Times New Roman"/>
        </w:rPr>
      </w:pPr>
      <w:r w:rsidRPr="00BC487E">
        <w:rPr>
          <w:rFonts w:ascii="Times New Roman" w:hAnsi="Times New Roman"/>
        </w:rPr>
        <w:t xml:space="preserve">Read: Poems, pp. 579-636 (1882- undated) </w:t>
      </w:r>
    </w:p>
    <w:p w14:paraId="0E8F19B5" w14:textId="77777777" w:rsidR="0064233C" w:rsidRDefault="0064233C" w:rsidP="0064233C">
      <w:pPr>
        <w:rPr>
          <w:rFonts w:ascii="Times New Roman" w:hAnsi="Times New Roman"/>
        </w:rPr>
      </w:pPr>
      <w:r w:rsidRPr="00BC487E">
        <w:rPr>
          <w:rFonts w:ascii="Times New Roman" w:hAnsi="Times New Roman"/>
        </w:rPr>
        <w:t>Rea</w:t>
      </w:r>
      <w:r>
        <w:rPr>
          <w:rFonts w:ascii="Times New Roman" w:hAnsi="Times New Roman"/>
        </w:rPr>
        <w:t>d</w:t>
      </w:r>
      <w:r w:rsidRPr="00BC487E">
        <w:rPr>
          <w:rFonts w:ascii="Times New Roman" w:hAnsi="Times New Roman"/>
        </w:rPr>
        <w:t>: Letters, pp. 277-330</w:t>
      </w:r>
    </w:p>
    <w:p w14:paraId="22D9E0BD" w14:textId="1F7D0199" w:rsidR="0064233C" w:rsidRPr="00E667F3" w:rsidRDefault="0064233C" w:rsidP="0064233C">
      <w:pPr>
        <w:rPr>
          <w:rFonts w:ascii="Times New Roman" w:hAnsi="Times New Roman"/>
        </w:rPr>
      </w:pPr>
      <w:r>
        <w:rPr>
          <w:rFonts w:ascii="Times New Roman" w:hAnsi="Times New Roman"/>
        </w:rPr>
        <w:t xml:space="preserve">Read: </w:t>
      </w:r>
      <w:r w:rsidR="00E667F3">
        <w:rPr>
          <w:rFonts w:ascii="Times New Roman" w:hAnsi="Times New Roman"/>
        </w:rPr>
        <w:t xml:space="preserve">Rita </w:t>
      </w:r>
      <w:proofErr w:type="spellStart"/>
      <w:r w:rsidR="00E667F3">
        <w:rPr>
          <w:rFonts w:ascii="Times New Roman" w:hAnsi="Times New Roman"/>
        </w:rPr>
        <w:t>Felski</w:t>
      </w:r>
      <w:proofErr w:type="spellEnd"/>
      <w:r w:rsidR="00E667F3">
        <w:rPr>
          <w:rFonts w:ascii="Times New Roman" w:hAnsi="Times New Roman"/>
        </w:rPr>
        <w:t>, “Context Stinks,</w:t>
      </w:r>
      <w:proofErr w:type="gramStart"/>
      <w:r w:rsidR="00E667F3">
        <w:rPr>
          <w:rFonts w:ascii="Times New Roman" w:hAnsi="Times New Roman"/>
        </w:rPr>
        <w:t xml:space="preserve">” </w:t>
      </w:r>
      <w:r w:rsidR="00E667F3">
        <w:rPr>
          <w:rFonts w:ascii="Times New Roman" w:hAnsi="Times New Roman"/>
          <w:i/>
        </w:rPr>
        <w:t xml:space="preserve"> New</w:t>
      </w:r>
      <w:proofErr w:type="gramEnd"/>
      <w:r w:rsidR="00E667F3">
        <w:rPr>
          <w:rFonts w:ascii="Times New Roman" w:hAnsi="Times New Roman"/>
          <w:i/>
        </w:rPr>
        <w:t xml:space="preserve"> Literary History</w:t>
      </w:r>
      <w:r w:rsidR="00E667F3">
        <w:rPr>
          <w:rFonts w:ascii="Times New Roman" w:hAnsi="Times New Roman"/>
        </w:rPr>
        <w:t xml:space="preserve"> 2011, 42: 573-591 (Canvas)</w:t>
      </w:r>
    </w:p>
    <w:p w14:paraId="1BED0093" w14:textId="77777777" w:rsidR="00E667F3" w:rsidRDefault="00E667F3" w:rsidP="0064233C">
      <w:pPr>
        <w:rPr>
          <w:rFonts w:ascii="Times New Roman" w:hAnsi="Times New Roman"/>
        </w:rPr>
      </w:pPr>
    </w:p>
    <w:p w14:paraId="07711967" w14:textId="522E3FE7" w:rsidR="00E667F3" w:rsidRDefault="00E667F3" w:rsidP="00E667F3">
      <w:pPr>
        <w:rPr>
          <w:rFonts w:ascii="Times New Roman" w:hAnsi="Times New Roman"/>
        </w:rPr>
      </w:pPr>
      <w:proofErr w:type="gramStart"/>
      <w:r>
        <w:rPr>
          <w:rFonts w:ascii="Times New Roman" w:hAnsi="Times New Roman"/>
        </w:rPr>
        <w:t>Fri</w:t>
      </w:r>
      <w:r w:rsidRPr="00396D26">
        <w:rPr>
          <w:rFonts w:ascii="Times New Roman" w:hAnsi="Times New Roman"/>
        </w:rPr>
        <w:t xml:space="preserve"> </w:t>
      </w:r>
      <w:r>
        <w:rPr>
          <w:rFonts w:ascii="Times New Roman" w:hAnsi="Times New Roman"/>
        </w:rPr>
        <w:t xml:space="preserve"> Nov</w:t>
      </w:r>
      <w:proofErr w:type="gramEnd"/>
      <w:r>
        <w:rPr>
          <w:rFonts w:ascii="Times New Roman" w:hAnsi="Times New Roman"/>
        </w:rPr>
        <w:t xml:space="preserve"> 10 </w:t>
      </w:r>
      <w:r w:rsidRPr="00396D26">
        <w:rPr>
          <w:rFonts w:ascii="Times New Roman" w:hAnsi="Times New Roman"/>
        </w:rPr>
        <w:t>Website Review due, 10 pm.</w:t>
      </w:r>
    </w:p>
    <w:p w14:paraId="6E3BCE95" w14:textId="77777777" w:rsidR="00E667F3" w:rsidRPr="00E26B84" w:rsidRDefault="00E667F3" w:rsidP="0064233C">
      <w:pPr>
        <w:rPr>
          <w:rFonts w:ascii="Times New Roman" w:hAnsi="Times New Roman"/>
        </w:rPr>
      </w:pPr>
    </w:p>
    <w:p w14:paraId="1B8F898B" w14:textId="77777777" w:rsidR="0064233C" w:rsidRPr="004B7F99" w:rsidRDefault="0064233C" w:rsidP="0064233C">
      <w:pPr>
        <w:rPr>
          <w:rFonts w:ascii="Times New Roman" w:hAnsi="Times New Roman"/>
        </w:rPr>
      </w:pPr>
      <w:r w:rsidRPr="004B7F99">
        <w:rPr>
          <w:rFonts w:ascii="Times New Roman" w:hAnsi="Times New Roman"/>
        </w:rPr>
        <w:t xml:space="preserve">________________________________________________________________________          </w:t>
      </w:r>
    </w:p>
    <w:p w14:paraId="6C9C5147" w14:textId="77777777" w:rsidR="0064233C" w:rsidRPr="004B7F99" w:rsidRDefault="0064233C" w:rsidP="0064233C">
      <w:pPr>
        <w:rPr>
          <w:rFonts w:ascii="Times New Roman" w:hAnsi="Times New Roman"/>
        </w:rPr>
      </w:pPr>
      <w:r w:rsidRPr="004B7F99">
        <w:rPr>
          <w:rFonts w:ascii="Times New Roman" w:hAnsi="Times New Roman"/>
        </w:rPr>
        <w:t>Week 10</w:t>
      </w:r>
      <w:r>
        <w:rPr>
          <w:rFonts w:ascii="Times New Roman" w:hAnsi="Times New Roman"/>
        </w:rPr>
        <w:t xml:space="preserve">  </w:t>
      </w:r>
      <w:r>
        <w:rPr>
          <w:rFonts w:ascii="Times New Roman" w:hAnsi="Times New Roman"/>
        </w:rPr>
        <w:tab/>
      </w:r>
    </w:p>
    <w:p w14:paraId="43E706B1" w14:textId="77777777" w:rsidR="0064233C" w:rsidRDefault="0064233C" w:rsidP="0064233C">
      <w:pPr>
        <w:rPr>
          <w:rFonts w:ascii="Times New Roman" w:hAnsi="Times New Roman"/>
        </w:rPr>
      </w:pPr>
      <w:r>
        <w:rPr>
          <w:rFonts w:ascii="Times New Roman" w:hAnsi="Times New Roman"/>
        </w:rPr>
        <w:t xml:space="preserve">Tues Nov 14 </w:t>
      </w:r>
      <w:r w:rsidRPr="004B7F99">
        <w:rPr>
          <w:rFonts w:ascii="Times New Roman" w:hAnsi="Times New Roman"/>
        </w:rPr>
        <w:t xml:space="preserve">Presentations of </w:t>
      </w:r>
      <w:r>
        <w:rPr>
          <w:rFonts w:ascii="Times New Roman" w:hAnsi="Times New Roman"/>
        </w:rPr>
        <w:t>Final</w:t>
      </w:r>
      <w:r w:rsidRPr="004B7F99">
        <w:rPr>
          <w:rFonts w:ascii="Times New Roman" w:hAnsi="Times New Roman"/>
        </w:rPr>
        <w:t xml:space="preserve"> Projects</w:t>
      </w:r>
    </w:p>
    <w:p w14:paraId="10F89A22" w14:textId="77777777" w:rsidR="0064233C" w:rsidRDefault="0064233C" w:rsidP="0064233C">
      <w:pPr>
        <w:rPr>
          <w:rFonts w:ascii="Times New Roman" w:hAnsi="Times New Roman"/>
        </w:rPr>
      </w:pPr>
    </w:p>
    <w:p w14:paraId="2C3DB80F" w14:textId="5CE4E3B9" w:rsidR="0064233C" w:rsidRPr="00396D26" w:rsidRDefault="0064233C" w:rsidP="0064233C">
      <w:pPr>
        <w:pStyle w:val="NoSpacing"/>
      </w:pPr>
      <w:r w:rsidRPr="00396D26">
        <w:t xml:space="preserve">Nov </w:t>
      </w:r>
      <w:r w:rsidR="00396D26">
        <w:t>19</w:t>
      </w:r>
    </w:p>
    <w:p w14:paraId="56CAE9A5" w14:textId="4674AE25" w:rsidR="0064233C" w:rsidRPr="00501CE9" w:rsidRDefault="00396D26" w:rsidP="0064233C">
      <w:pPr>
        <w:pStyle w:val="NoSpacing"/>
      </w:pPr>
      <w:r>
        <w:t>Sun</w:t>
      </w:r>
      <w:r w:rsidR="0064233C" w:rsidRPr="00396D26">
        <w:t xml:space="preserve"> Final Projects due</w:t>
      </w:r>
      <w:r w:rsidR="00E667F3">
        <w:t xml:space="preserve"> 10 pm</w:t>
      </w:r>
    </w:p>
    <w:p w14:paraId="417242BF" w14:textId="77777777" w:rsidR="0064233C" w:rsidRDefault="0064233C" w:rsidP="0064233C">
      <w:pPr>
        <w:rPr>
          <w:rFonts w:ascii="Times New Roman" w:hAnsi="Times New Roman"/>
        </w:rPr>
      </w:pPr>
    </w:p>
    <w:p w14:paraId="57777120" w14:textId="77777777" w:rsidR="0064233C" w:rsidRPr="00CC7A68" w:rsidRDefault="0064233C" w:rsidP="0064233C">
      <w:pPr>
        <w:rPr>
          <w:rFonts w:ascii="Times New Roman" w:hAnsi="Times New Roman"/>
          <w:color w:val="000000"/>
        </w:rPr>
      </w:pPr>
      <w:r w:rsidRPr="004B7F99">
        <w:rPr>
          <w:rFonts w:ascii="Times New Roman" w:hAnsi="Times New Roman"/>
        </w:rPr>
        <w:t>______________________________________________________________________</w:t>
      </w:r>
    </w:p>
    <w:p w14:paraId="1C3BCD5E" w14:textId="77777777" w:rsidR="0064233C" w:rsidRDefault="0064233C" w:rsidP="0064233C">
      <w:pPr>
        <w:rPr>
          <w:rFonts w:ascii="Times New Roman" w:hAnsi="Times New Roman"/>
        </w:rPr>
      </w:pPr>
    </w:p>
    <w:p w14:paraId="3D42427A" w14:textId="77777777" w:rsidR="0064233C" w:rsidRPr="004B7F99" w:rsidRDefault="0064233C" w:rsidP="0064233C">
      <w:pPr>
        <w:pStyle w:val="NoIndentSinglespace"/>
        <w:rPr>
          <w:rFonts w:ascii="Times New Roman" w:hAnsi="Times New Roman"/>
        </w:rPr>
      </w:pPr>
      <w:r w:rsidRPr="004B7F99">
        <w:rPr>
          <w:rFonts w:ascii="Times New Roman" w:hAnsi="Times New Roman"/>
        </w:rPr>
        <w:t>Requirements</w:t>
      </w:r>
    </w:p>
    <w:p w14:paraId="31FD060F" w14:textId="77777777" w:rsidR="0064233C" w:rsidRPr="004B7F99" w:rsidRDefault="0064233C" w:rsidP="0064233C">
      <w:pPr>
        <w:pStyle w:val="NoIndentSinglespace"/>
        <w:rPr>
          <w:rFonts w:ascii="Times New Roman" w:hAnsi="Times New Roman"/>
        </w:rPr>
      </w:pPr>
    </w:p>
    <w:p w14:paraId="52DE28B7" w14:textId="77777777" w:rsidR="0064233C" w:rsidRPr="004B7F99" w:rsidRDefault="0064233C" w:rsidP="0064233C">
      <w:pPr>
        <w:pStyle w:val="NoIndentSinglespace"/>
        <w:rPr>
          <w:rFonts w:ascii="Times New Roman" w:hAnsi="Times New Roman"/>
        </w:rPr>
      </w:pPr>
      <w:r w:rsidRPr="004B7F99">
        <w:rPr>
          <w:rFonts w:ascii="Times New Roman" w:hAnsi="Times New Roman"/>
          <w:u w:val="single"/>
        </w:rPr>
        <w:t>Class Preparation</w:t>
      </w:r>
      <w:r w:rsidRPr="004B7F99">
        <w:rPr>
          <w:rFonts w:ascii="Times New Roman" w:hAnsi="Times New Roman"/>
        </w:rPr>
        <w:t>: Please read all texts before the class for which they are assigned and come prepared with comments and questions. Your participation in class discussions is important for your learning and for our group process.</w:t>
      </w:r>
    </w:p>
    <w:p w14:paraId="2FCCE852" w14:textId="77777777" w:rsidR="0064233C" w:rsidRPr="004B7F99" w:rsidRDefault="0064233C" w:rsidP="0064233C">
      <w:pPr>
        <w:pStyle w:val="NoIndentSinglespace"/>
        <w:rPr>
          <w:rFonts w:ascii="Times New Roman" w:hAnsi="Times New Roman"/>
        </w:rPr>
      </w:pPr>
    </w:p>
    <w:p w14:paraId="62F96495" w14:textId="77777777" w:rsidR="0064233C" w:rsidRPr="004B7F99" w:rsidRDefault="0064233C" w:rsidP="0064233C">
      <w:pPr>
        <w:pStyle w:val="NoIndentSinglespace"/>
        <w:rPr>
          <w:rFonts w:ascii="Times New Roman" w:hAnsi="Times New Roman"/>
        </w:rPr>
      </w:pPr>
      <w:r w:rsidRPr="004B7F99">
        <w:rPr>
          <w:rFonts w:ascii="Times New Roman" w:hAnsi="Times New Roman"/>
          <w:u w:val="single"/>
        </w:rPr>
        <w:t>Participation</w:t>
      </w:r>
      <w:r w:rsidRPr="004B7F99">
        <w:rPr>
          <w:rFonts w:ascii="Times New Roman" w:hAnsi="Times New Roman"/>
        </w:rPr>
        <w:t>: I do take attendance, and regular attendance in class is essential as a way to register your interest in and commitment to the course. After two unexcused absences, please notify me if you must miss class. I reserve the right to take points off your final grade for poor attendance, consistent lateness, and lackluster participation. Participation compri</w:t>
      </w:r>
      <w:r>
        <w:rPr>
          <w:rFonts w:ascii="Times New Roman" w:hAnsi="Times New Roman"/>
        </w:rPr>
        <w:t xml:space="preserve">ses 15 % of your final grade. </w:t>
      </w:r>
    </w:p>
    <w:p w14:paraId="14949D52" w14:textId="77777777" w:rsidR="0064233C" w:rsidRPr="004B7F99" w:rsidRDefault="0064233C" w:rsidP="0064233C">
      <w:pPr>
        <w:rPr>
          <w:rFonts w:ascii="Times New Roman" w:hAnsi="Times New Roman"/>
        </w:rPr>
      </w:pPr>
    </w:p>
    <w:p w14:paraId="24640990" w14:textId="77777777" w:rsidR="0064233C" w:rsidRPr="004B7F99" w:rsidRDefault="0064233C" w:rsidP="0064233C">
      <w:pPr>
        <w:pStyle w:val="NoIndentSinglespace"/>
        <w:rPr>
          <w:rFonts w:ascii="Times New Roman" w:hAnsi="Times New Roman"/>
        </w:rPr>
      </w:pPr>
      <w:r w:rsidRPr="004B7F99">
        <w:rPr>
          <w:rFonts w:ascii="Times New Roman" w:hAnsi="Times New Roman"/>
          <w:u w:val="single"/>
        </w:rPr>
        <w:t>Assessments</w:t>
      </w:r>
      <w:r w:rsidRPr="004B7F99">
        <w:rPr>
          <w:rFonts w:ascii="Times New Roman" w:hAnsi="Times New Roman"/>
        </w:rPr>
        <w:t xml:space="preserve">: </w:t>
      </w:r>
    </w:p>
    <w:p w14:paraId="2CCFAAB0" w14:textId="77777777" w:rsidR="0064233C" w:rsidRPr="004B7F99" w:rsidRDefault="0064233C" w:rsidP="0064233C">
      <w:pPr>
        <w:pStyle w:val="NoIndentSinglespace"/>
        <w:rPr>
          <w:rFonts w:ascii="Times New Roman" w:hAnsi="Times New Roman"/>
        </w:rPr>
      </w:pPr>
    </w:p>
    <w:p w14:paraId="35D3DF74" w14:textId="77777777" w:rsidR="0064233C" w:rsidRPr="004B7F99" w:rsidRDefault="0064233C" w:rsidP="0064233C">
      <w:pPr>
        <w:pStyle w:val="NoIndentSinglespace"/>
        <w:rPr>
          <w:rFonts w:ascii="Times New Roman" w:hAnsi="Times New Roman"/>
        </w:rPr>
      </w:pPr>
      <w:r w:rsidRPr="004B7F99">
        <w:rPr>
          <w:rFonts w:ascii="Times New Roman" w:hAnsi="Times New Roman"/>
        </w:rPr>
        <w:t xml:space="preserve">1. </w:t>
      </w:r>
      <w:r>
        <w:rPr>
          <w:rFonts w:ascii="Times New Roman" w:hAnsi="Times New Roman"/>
        </w:rPr>
        <w:t>Weekly Selection Assignment</w:t>
      </w:r>
      <w:r w:rsidRPr="004B7F99">
        <w:rPr>
          <w:rFonts w:ascii="Times New Roman" w:hAnsi="Times New Roman"/>
        </w:rPr>
        <w:t>,</w:t>
      </w:r>
      <w:r>
        <w:rPr>
          <w:rFonts w:ascii="Times New Roman" w:hAnsi="Times New Roman"/>
        </w:rPr>
        <w:t xml:space="preserve"> 10</w:t>
      </w:r>
      <w:r w:rsidRPr="004B7F99">
        <w:rPr>
          <w:rFonts w:ascii="Times New Roman" w:hAnsi="Times New Roman"/>
        </w:rPr>
        <w:t>%</w:t>
      </w:r>
    </w:p>
    <w:p w14:paraId="1C3043DA" w14:textId="77777777" w:rsidR="0064233C" w:rsidRPr="004B7F99" w:rsidRDefault="0064233C" w:rsidP="0064233C">
      <w:pPr>
        <w:pStyle w:val="NoIndentSinglespace"/>
        <w:rPr>
          <w:rFonts w:ascii="Times New Roman" w:hAnsi="Times New Roman"/>
        </w:rPr>
      </w:pPr>
    </w:p>
    <w:p w14:paraId="02A7CC74" w14:textId="77777777" w:rsidR="0064233C" w:rsidRPr="004B7F99" w:rsidRDefault="0064233C" w:rsidP="0064233C">
      <w:pPr>
        <w:rPr>
          <w:rFonts w:ascii="Times New Roman" w:hAnsi="Times New Roman"/>
        </w:rPr>
      </w:pPr>
      <w:r w:rsidRPr="004B7F99">
        <w:rPr>
          <w:rFonts w:ascii="Times New Roman" w:hAnsi="Times New Roman"/>
        </w:rPr>
        <w:t xml:space="preserve">2. </w:t>
      </w:r>
      <w:r>
        <w:rPr>
          <w:rFonts w:ascii="Times New Roman" w:hAnsi="Times New Roman"/>
        </w:rPr>
        <w:t>Close Reading, 5</w:t>
      </w:r>
      <w:r w:rsidRPr="004B7F99">
        <w:rPr>
          <w:rFonts w:ascii="Times New Roman" w:hAnsi="Times New Roman"/>
        </w:rPr>
        <w:t xml:space="preserve"> pages.  </w:t>
      </w:r>
      <w:r>
        <w:rPr>
          <w:rFonts w:ascii="Times New Roman" w:hAnsi="Times New Roman"/>
        </w:rPr>
        <w:t>15</w:t>
      </w:r>
      <w:r w:rsidRPr="004B7F99">
        <w:rPr>
          <w:rFonts w:ascii="Times New Roman" w:hAnsi="Times New Roman"/>
        </w:rPr>
        <w:t xml:space="preserve">% </w:t>
      </w:r>
    </w:p>
    <w:p w14:paraId="7A5B31D7" w14:textId="77777777" w:rsidR="0064233C" w:rsidRPr="004B7F99" w:rsidRDefault="0064233C" w:rsidP="0064233C">
      <w:pPr>
        <w:rPr>
          <w:rFonts w:ascii="Times New Roman" w:hAnsi="Times New Roman"/>
        </w:rPr>
      </w:pPr>
    </w:p>
    <w:p w14:paraId="1793EBB0" w14:textId="77777777" w:rsidR="0064233C" w:rsidRPr="004B7F99" w:rsidRDefault="0064233C" w:rsidP="0064233C">
      <w:pPr>
        <w:rPr>
          <w:rFonts w:ascii="Times New Roman" w:hAnsi="Times New Roman"/>
        </w:rPr>
      </w:pPr>
      <w:r w:rsidRPr="004B7F99">
        <w:rPr>
          <w:rFonts w:ascii="Times New Roman" w:hAnsi="Times New Roman"/>
        </w:rPr>
        <w:t xml:space="preserve">3. </w:t>
      </w:r>
      <w:r>
        <w:rPr>
          <w:rFonts w:ascii="Times New Roman" w:hAnsi="Times New Roman"/>
        </w:rPr>
        <w:t>Contextual Reading, 5 pages.</w:t>
      </w:r>
      <w:r w:rsidRPr="004B7F99">
        <w:rPr>
          <w:rFonts w:ascii="Times New Roman" w:hAnsi="Times New Roman"/>
        </w:rPr>
        <w:t xml:space="preserve"> </w:t>
      </w:r>
      <w:r>
        <w:rPr>
          <w:rFonts w:ascii="Times New Roman" w:hAnsi="Times New Roman"/>
        </w:rPr>
        <w:t>20</w:t>
      </w:r>
      <w:r w:rsidRPr="004B7F99">
        <w:rPr>
          <w:rFonts w:ascii="Times New Roman" w:hAnsi="Times New Roman"/>
        </w:rPr>
        <w:t>%</w:t>
      </w:r>
    </w:p>
    <w:p w14:paraId="20C57C9B" w14:textId="77777777" w:rsidR="0064233C" w:rsidRPr="004B7F99" w:rsidRDefault="0064233C" w:rsidP="0064233C">
      <w:pPr>
        <w:rPr>
          <w:rFonts w:ascii="Times New Roman" w:hAnsi="Times New Roman"/>
        </w:rPr>
      </w:pPr>
    </w:p>
    <w:p w14:paraId="534A0C97" w14:textId="77777777" w:rsidR="0064233C" w:rsidRDefault="0064233C" w:rsidP="0064233C">
      <w:pPr>
        <w:pStyle w:val="NoIndentSinglespace"/>
        <w:rPr>
          <w:rFonts w:ascii="Times New Roman" w:hAnsi="Times New Roman"/>
        </w:rPr>
      </w:pPr>
      <w:r w:rsidRPr="004B7F99">
        <w:rPr>
          <w:rFonts w:ascii="Times New Roman" w:hAnsi="Times New Roman"/>
        </w:rPr>
        <w:t xml:space="preserve">4. </w:t>
      </w:r>
      <w:r>
        <w:rPr>
          <w:rFonts w:ascii="Times New Roman" w:hAnsi="Times New Roman"/>
        </w:rPr>
        <w:t>Archival Assignment, 3 pages, 10%</w:t>
      </w:r>
    </w:p>
    <w:p w14:paraId="5AD1E53B" w14:textId="77777777" w:rsidR="0064233C" w:rsidRDefault="0064233C" w:rsidP="0064233C">
      <w:pPr>
        <w:pStyle w:val="NoIndentSinglespace"/>
        <w:rPr>
          <w:rFonts w:ascii="Times New Roman" w:hAnsi="Times New Roman"/>
        </w:rPr>
      </w:pPr>
    </w:p>
    <w:p w14:paraId="4153E33F" w14:textId="77777777" w:rsidR="0064233C" w:rsidRPr="004B7F99" w:rsidRDefault="0064233C" w:rsidP="0064233C">
      <w:pPr>
        <w:pStyle w:val="NoIndentSinglespace"/>
        <w:rPr>
          <w:rFonts w:ascii="Times New Roman" w:hAnsi="Times New Roman"/>
        </w:rPr>
      </w:pPr>
      <w:r>
        <w:rPr>
          <w:rFonts w:ascii="Times New Roman" w:hAnsi="Times New Roman"/>
        </w:rPr>
        <w:t xml:space="preserve">5. </w:t>
      </w:r>
      <w:r w:rsidRPr="004B7F99">
        <w:rPr>
          <w:rFonts w:ascii="Times New Roman" w:hAnsi="Times New Roman"/>
        </w:rPr>
        <w:t xml:space="preserve">Website Evaluation: </w:t>
      </w:r>
      <w:r>
        <w:rPr>
          <w:rFonts w:ascii="Times New Roman" w:hAnsi="Times New Roman"/>
        </w:rPr>
        <w:t>you</w:t>
      </w:r>
      <w:r w:rsidRPr="004B7F99">
        <w:rPr>
          <w:rFonts w:ascii="Times New Roman" w:hAnsi="Times New Roman"/>
        </w:rPr>
        <w:t xml:space="preserve"> will choose a website or database of </w:t>
      </w:r>
      <w:r>
        <w:rPr>
          <w:rFonts w:ascii="Times New Roman" w:hAnsi="Times New Roman"/>
        </w:rPr>
        <w:t>Dickinson</w:t>
      </w:r>
      <w:r w:rsidRPr="004B7F99">
        <w:rPr>
          <w:rFonts w:ascii="Times New Roman" w:hAnsi="Times New Roman"/>
        </w:rPr>
        <w:t xml:space="preserve"> materials, analyze, evaluate it, write up </w:t>
      </w:r>
      <w:r>
        <w:rPr>
          <w:rFonts w:ascii="Times New Roman" w:hAnsi="Times New Roman"/>
        </w:rPr>
        <w:t>to present to class, 3 pages.</w:t>
      </w:r>
      <w:r w:rsidRPr="004B7F99">
        <w:rPr>
          <w:rFonts w:ascii="Times New Roman" w:hAnsi="Times New Roman"/>
        </w:rPr>
        <w:t xml:space="preserve"> </w:t>
      </w:r>
      <w:r>
        <w:rPr>
          <w:rFonts w:ascii="Times New Roman" w:hAnsi="Times New Roman"/>
        </w:rPr>
        <w:t>10</w:t>
      </w:r>
      <w:r w:rsidRPr="004B7F99">
        <w:rPr>
          <w:rFonts w:ascii="Times New Roman" w:hAnsi="Times New Roman"/>
        </w:rPr>
        <w:t>%</w:t>
      </w:r>
    </w:p>
    <w:p w14:paraId="4A41C76C" w14:textId="77777777" w:rsidR="0064233C" w:rsidRPr="004B7F99" w:rsidRDefault="0064233C" w:rsidP="0064233C">
      <w:pPr>
        <w:rPr>
          <w:rFonts w:ascii="Times New Roman" w:hAnsi="Times New Roman"/>
        </w:rPr>
      </w:pPr>
    </w:p>
    <w:p w14:paraId="588C446A" w14:textId="77777777" w:rsidR="0064233C" w:rsidRPr="00143F91" w:rsidRDefault="0064233C" w:rsidP="0064233C">
      <w:pPr>
        <w:rPr>
          <w:rFonts w:ascii="Times New Roman" w:hAnsi="Times New Roman"/>
        </w:rPr>
      </w:pPr>
      <w:r>
        <w:rPr>
          <w:rFonts w:ascii="Times New Roman" w:hAnsi="Times New Roman"/>
        </w:rPr>
        <w:t xml:space="preserve">5. </w:t>
      </w:r>
      <w:r w:rsidRPr="00143F91">
        <w:rPr>
          <w:rFonts w:ascii="Times New Roman" w:hAnsi="Times New Roman"/>
        </w:rPr>
        <w:t xml:space="preserve">Final project: </w:t>
      </w:r>
      <w:r>
        <w:rPr>
          <w:rFonts w:ascii="Times New Roman" w:hAnsi="Times New Roman"/>
        </w:rPr>
        <w:t xml:space="preserve">With a partner, </w:t>
      </w:r>
      <w:r w:rsidRPr="00143F91">
        <w:rPr>
          <w:rFonts w:ascii="Times New Roman" w:hAnsi="Times New Roman"/>
        </w:rPr>
        <w:t xml:space="preserve">you will </w:t>
      </w:r>
      <w:r>
        <w:rPr>
          <w:rFonts w:ascii="Times New Roman" w:hAnsi="Times New Roman"/>
        </w:rPr>
        <w:t>research the three contexts (national events, personal correspondence, poem biography) and a response for 7 days in 1862</w:t>
      </w:r>
      <w:r w:rsidRPr="00143F91">
        <w:rPr>
          <w:rFonts w:ascii="Times New Roman" w:hAnsi="Times New Roman"/>
        </w:rPr>
        <w:t xml:space="preserve"> that will contribute to </w:t>
      </w:r>
      <w:r>
        <w:rPr>
          <w:rFonts w:ascii="Times New Roman" w:hAnsi="Times New Roman"/>
          <w:i/>
        </w:rPr>
        <w:t>The Emily Dickinson blog</w:t>
      </w:r>
      <w:r>
        <w:rPr>
          <w:rFonts w:ascii="Times New Roman" w:hAnsi="Times New Roman"/>
        </w:rPr>
        <w:t>. 25</w:t>
      </w:r>
      <w:r w:rsidRPr="00143F91">
        <w:rPr>
          <w:rFonts w:ascii="Times New Roman" w:hAnsi="Times New Roman"/>
        </w:rPr>
        <w:t xml:space="preserve">% </w:t>
      </w:r>
    </w:p>
    <w:p w14:paraId="1829699B" w14:textId="77777777" w:rsidR="0064233C" w:rsidRPr="003E5DC2" w:rsidRDefault="0064233C" w:rsidP="0064233C">
      <w:pPr>
        <w:pStyle w:val="ListParagraph"/>
        <w:ind w:left="810"/>
        <w:rPr>
          <w:rFonts w:ascii="Times New Roman" w:hAnsi="Times New Roman"/>
        </w:rPr>
      </w:pPr>
    </w:p>
    <w:p w14:paraId="07C523A6" w14:textId="77777777" w:rsidR="0064233C" w:rsidRPr="00143F91" w:rsidRDefault="0064233C" w:rsidP="0064233C">
      <w:pPr>
        <w:rPr>
          <w:rFonts w:ascii="Times New Roman" w:hAnsi="Times New Roman"/>
        </w:rPr>
      </w:pPr>
      <w:r w:rsidRPr="00143F91">
        <w:rPr>
          <w:rFonts w:ascii="Times New Roman" w:hAnsi="Times New Roman"/>
        </w:rPr>
        <w:t>6</w:t>
      </w:r>
      <w:r>
        <w:rPr>
          <w:rFonts w:ascii="Times New Roman" w:hAnsi="Times New Roman"/>
        </w:rPr>
        <w:t>. Participation: 10</w:t>
      </w:r>
      <w:r w:rsidRPr="00143F91">
        <w:rPr>
          <w:rFonts w:ascii="Times New Roman" w:hAnsi="Times New Roman"/>
        </w:rPr>
        <w:t>%</w:t>
      </w:r>
    </w:p>
    <w:p w14:paraId="30F53D98" w14:textId="77777777" w:rsidR="0064233C" w:rsidRPr="003E5DC2" w:rsidRDefault="0064233C" w:rsidP="0064233C"/>
    <w:p w14:paraId="4B48C317" w14:textId="77777777" w:rsidR="0064233C" w:rsidRPr="004B7F99" w:rsidRDefault="0064233C" w:rsidP="0064233C">
      <w:pPr>
        <w:rPr>
          <w:rFonts w:ascii="Times New Roman" w:hAnsi="Times New Roman"/>
        </w:rPr>
      </w:pPr>
    </w:p>
    <w:p w14:paraId="41711F26" w14:textId="77777777" w:rsidR="0064233C" w:rsidRPr="003E5DC2" w:rsidRDefault="0064233C" w:rsidP="0064233C">
      <w:pPr>
        <w:rPr>
          <w:rFonts w:ascii="Times New Roman" w:hAnsi="Times New Roman"/>
        </w:rPr>
      </w:pPr>
      <w:r w:rsidRPr="004B7F99">
        <w:rPr>
          <w:rFonts w:ascii="Times New Roman" w:hAnsi="Times New Roman"/>
          <w:u w:val="single"/>
        </w:rPr>
        <w:t>Honor Principle</w:t>
      </w:r>
      <w:r w:rsidRPr="004B7F99">
        <w:rPr>
          <w:rFonts w:ascii="Times New Roman" w:hAnsi="Times New Roman"/>
        </w:rPr>
        <w:t xml:space="preserve">: All work you submit must be your own. Plagiarism—putting your name on someone else's work accidentally or intentionally—is a violation of Dartmouth's honor code that instructors must bring to the attention of the disciplinary committee. </w:t>
      </w:r>
      <w:r>
        <w:rPr>
          <w:rFonts w:ascii="Times New Roman" w:hAnsi="Times New Roman"/>
        </w:rPr>
        <w:t xml:space="preserve">We will abide by Dartmouth’s Academic Honor Principle: </w:t>
      </w:r>
      <w:r w:rsidRPr="00EF6F76">
        <w:rPr>
          <w:rFonts w:ascii="Times New Roman" w:hAnsi="Times New Roman"/>
        </w:rPr>
        <w:t>The Faculty of Dartmouth College, in recognizing the responsibility of students for their own education, assumes intellectual honesty and integrity in the performance of academic assignments, both in the classroom and outside. Each student upon enrollment at Dartmouth College accepts this responsibility with the understanding that any student who submits work which is not his or her own violates the purpose of the College and is subject to disciplinary actions, up to and including suspension and separation.</w:t>
      </w:r>
      <w:r>
        <w:rPr>
          <w:rFonts w:ascii="Times New Roman" w:hAnsi="Times New Roman"/>
        </w:rPr>
        <w:t xml:space="preserve">  </w:t>
      </w:r>
      <w:r w:rsidRPr="003E5DC2">
        <w:rPr>
          <w:rFonts w:ascii="Times New Roman" w:hAnsi="Times New Roman"/>
        </w:rPr>
        <w:t xml:space="preserve">You can read more about the honor code at </w:t>
      </w:r>
      <w:hyperlink r:id="rId30" w:history="1">
        <w:r w:rsidRPr="003E5DC2">
          <w:rPr>
            <w:rStyle w:val="Hyperlink"/>
            <w:rFonts w:ascii="Times New Roman" w:hAnsi="Times New Roman"/>
            <w:color w:val="000000"/>
          </w:rPr>
          <w:t>http://www.dartmouth.edu/~deancoll/documents/handbook/conduct/standards/honor.html</w:t>
        </w:r>
      </w:hyperlink>
      <w:r w:rsidRPr="003E5DC2">
        <w:rPr>
          <w:rFonts w:ascii="Times New Roman" w:hAnsi="Times New Roman"/>
          <w:color w:val="000000"/>
        </w:rPr>
        <w:t xml:space="preserve"> </w:t>
      </w:r>
      <w:r>
        <w:rPr>
          <w:rFonts w:ascii="Times New Roman" w:hAnsi="Times New Roman"/>
        </w:rPr>
        <w:t xml:space="preserve">For questions about correct citation and use of scholarly sources, consult me and see “Sources and Citations at Dartmouth” at </w:t>
      </w:r>
      <w:hyperlink r:id="rId31" w:history="1">
        <w:r w:rsidRPr="00F026EE">
          <w:rPr>
            <w:rStyle w:val="Hyperlink"/>
            <w:rFonts w:ascii="Times New Roman" w:hAnsi="Times New Roman"/>
          </w:rPr>
          <w:t>https://writing-speech.dartmouth.edu/learning/materials/sources-and-citations-dartmouth</w:t>
        </w:r>
      </w:hyperlink>
      <w:r>
        <w:rPr>
          <w:rFonts w:ascii="Times New Roman" w:hAnsi="Times New Roman"/>
        </w:rPr>
        <w:t xml:space="preserve">.  </w:t>
      </w:r>
    </w:p>
    <w:p w14:paraId="2BC4CDD2" w14:textId="77777777" w:rsidR="0064233C" w:rsidRPr="004B7F99" w:rsidRDefault="0064233C" w:rsidP="0064233C">
      <w:pPr>
        <w:pStyle w:val="NoIndentSinglespace"/>
        <w:rPr>
          <w:rFonts w:ascii="Times New Roman" w:hAnsi="Times New Roman"/>
        </w:rPr>
      </w:pPr>
    </w:p>
    <w:p w14:paraId="3818C309" w14:textId="77777777" w:rsidR="0064233C" w:rsidRDefault="0064233C" w:rsidP="0064233C">
      <w:pPr>
        <w:rPr>
          <w:rFonts w:ascii="Times New Roman" w:hAnsi="Times New Roman"/>
        </w:rPr>
      </w:pPr>
      <w:r w:rsidRPr="004B7F99">
        <w:rPr>
          <w:rFonts w:ascii="Times New Roman" w:hAnsi="Times New Roman"/>
          <w:u w:val="single"/>
        </w:rPr>
        <w:t>Course etiquette</w:t>
      </w:r>
      <w:r w:rsidRPr="004B7F99">
        <w:rPr>
          <w:rFonts w:ascii="Times New Roman" w:hAnsi="Times New Roman"/>
        </w:rPr>
        <w:t>: We will listen and speak to each other respectfully</w:t>
      </w:r>
      <w:r>
        <w:rPr>
          <w:rFonts w:ascii="Times New Roman" w:hAnsi="Times New Roman"/>
        </w:rPr>
        <w:t xml:space="preserve"> and abide by the Dartmouth Principle of Community: </w:t>
      </w:r>
      <w:r w:rsidRPr="00EF6F76">
        <w:rPr>
          <w:rFonts w:ascii="Times New Roman" w:hAnsi="Times New Roman"/>
        </w:rPr>
        <w:t>The life and work of a Dartmouth student should be based on integrity, responsibility, and consideration. In all activities each student is expected to be sensitive to and respectful of the rights and interests of others and to be personally honest. He or she should be appreciative of the diversity of the community as providing an opportunity for learning and moral growth.</w:t>
      </w:r>
    </w:p>
    <w:p w14:paraId="28FF10A1" w14:textId="77777777" w:rsidR="0064233C" w:rsidRPr="004B7F99" w:rsidRDefault="0064233C" w:rsidP="0064233C">
      <w:pPr>
        <w:pStyle w:val="NoIndentSinglespace"/>
        <w:rPr>
          <w:rFonts w:ascii="Times New Roman" w:hAnsi="Times New Roman"/>
        </w:rPr>
      </w:pPr>
      <w:r w:rsidRPr="004B7F99">
        <w:rPr>
          <w:rFonts w:ascii="Times New Roman" w:hAnsi="Times New Roman"/>
        </w:rPr>
        <w:t xml:space="preserve">I encourage you to bring laptop computers to class to take notes, check the web, and consult the Blackboard site. However, use of computers for activities that are not course-related is rude and distracting. Violations will result in the loss of the privilege to bring your computer to class. </w:t>
      </w:r>
    </w:p>
    <w:p w14:paraId="5C2DBA97" w14:textId="77777777" w:rsidR="0064233C" w:rsidRPr="004B7F99" w:rsidRDefault="0064233C" w:rsidP="0064233C">
      <w:pPr>
        <w:pStyle w:val="NoIndentSinglespace"/>
        <w:rPr>
          <w:rFonts w:ascii="Times New Roman" w:hAnsi="Times New Roman"/>
        </w:rPr>
      </w:pPr>
    </w:p>
    <w:p w14:paraId="615C2558" w14:textId="77777777" w:rsidR="0064233C" w:rsidRDefault="0064233C" w:rsidP="0064233C">
      <w:pPr>
        <w:pStyle w:val="NoIndentSinglespace"/>
        <w:rPr>
          <w:rFonts w:ascii="Times New Roman" w:hAnsi="Times New Roman"/>
        </w:rPr>
      </w:pPr>
      <w:r w:rsidRPr="004B7F99">
        <w:rPr>
          <w:rFonts w:ascii="Times New Roman" w:hAnsi="Times New Roman"/>
          <w:u w:val="single"/>
        </w:rPr>
        <w:t>Special Accommodations</w:t>
      </w:r>
      <w:r w:rsidRPr="004B7F99">
        <w:rPr>
          <w:rFonts w:ascii="Times New Roman" w:hAnsi="Times New Roman"/>
        </w:rPr>
        <w:t xml:space="preserve">: If you have a documented disability or other special need, please let me know at the beginning of the term and I will accommodate you.  All discussions will remain confidential. If you have questions, please consult with Ward </w:t>
      </w:r>
      <w:proofErr w:type="spellStart"/>
      <w:r w:rsidRPr="004B7F99">
        <w:rPr>
          <w:rFonts w:ascii="Times New Roman" w:hAnsi="Times New Roman"/>
        </w:rPr>
        <w:t>Newmeyer</w:t>
      </w:r>
      <w:proofErr w:type="spellEnd"/>
      <w:r w:rsidRPr="004B7F99">
        <w:rPr>
          <w:rFonts w:ascii="Times New Roman" w:hAnsi="Times New Roman"/>
        </w:rPr>
        <w:t>, Director of Student Accessibilities Services.</w:t>
      </w:r>
    </w:p>
    <w:p w14:paraId="27118FCA" w14:textId="77777777" w:rsidR="0064233C" w:rsidRDefault="0064233C" w:rsidP="0064233C">
      <w:pPr>
        <w:pStyle w:val="NoIndentSinglespace"/>
        <w:rPr>
          <w:rFonts w:ascii="Times New Roman" w:hAnsi="Times New Roman"/>
        </w:rPr>
      </w:pPr>
    </w:p>
    <w:p w14:paraId="67C604A8" w14:textId="77777777" w:rsidR="0064233C" w:rsidRPr="004B7F99" w:rsidRDefault="0064233C" w:rsidP="0064233C">
      <w:pPr>
        <w:pStyle w:val="NoIndentSinglespace"/>
        <w:rPr>
          <w:rFonts w:ascii="Times New Roman" w:hAnsi="Times New Roman"/>
        </w:rPr>
      </w:pPr>
      <w:r>
        <w:rPr>
          <w:rFonts w:ascii="Times New Roman" w:hAnsi="Times New Roman"/>
          <w:u w:val="single"/>
        </w:rPr>
        <w:t xml:space="preserve">Sexual </w:t>
      </w:r>
      <w:r w:rsidRPr="00F80614">
        <w:rPr>
          <w:rFonts w:ascii="Times New Roman" w:hAnsi="Times New Roman"/>
          <w:u w:val="single"/>
        </w:rPr>
        <w:t>Assault</w:t>
      </w:r>
      <w:r>
        <w:rPr>
          <w:rFonts w:ascii="Times New Roman" w:hAnsi="Times New Roman"/>
        </w:rPr>
        <w:t xml:space="preserve">: </w:t>
      </w:r>
      <w:r w:rsidRPr="00F80614">
        <w:rPr>
          <w:rFonts w:ascii="Times New Roman" w:hAnsi="Times New Roman"/>
        </w:rPr>
        <w:t xml:space="preserve">Dartmouth’s policies and resources related to sexual respect and sexual assault can be found at </w:t>
      </w:r>
      <w:r w:rsidRPr="00F80614">
        <w:rPr>
          <w:rFonts w:ascii="Times New Roman" w:hAnsi="Times New Roman"/>
          <w:color w:val="3366FF"/>
        </w:rPr>
        <w:t>&lt;</w:t>
      </w:r>
      <w:hyperlink r:id="rId32" w:history="1">
        <w:r w:rsidRPr="00F80614">
          <w:rPr>
            <w:rFonts w:ascii="Times New Roman" w:hAnsi="Times New Roman"/>
            <w:color w:val="3366FF"/>
          </w:rPr>
          <w:t>http://www.dartmouth.edu/sexualabuse/</w:t>
        </w:r>
      </w:hyperlink>
      <w:r w:rsidRPr="00F80614">
        <w:rPr>
          <w:rFonts w:ascii="Times New Roman" w:hAnsi="Times New Roman"/>
          <w:color w:val="3366FF"/>
        </w:rPr>
        <w:t>&gt;</w:t>
      </w:r>
      <w:r w:rsidRPr="00F80614">
        <w:rPr>
          <w:rFonts w:ascii="Times New Roman" w:hAnsi="Times New Roman"/>
        </w:rPr>
        <w:t xml:space="preserve">. In addition to campus resources, the </w:t>
      </w:r>
      <w:hyperlink r:id="rId33" w:history="1">
        <w:r w:rsidRPr="00F80614">
          <w:rPr>
            <w:rFonts w:ascii="Times New Roman" w:hAnsi="Times New Roman"/>
            <w:color w:val="3366FF"/>
          </w:rPr>
          <w:t>WISE</w:t>
        </w:r>
      </w:hyperlink>
      <w:r w:rsidRPr="00F80614">
        <w:rPr>
          <w:rFonts w:ascii="Times New Roman" w:hAnsi="Times New Roman"/>
        </w:rPr>
        <w:t xml:space="preserve"> hotline provides 24-hour free, confidential and privileged support and advocacy at 877-770-3010. </w:t>
      </w:r>
      <w:hyperlink r:id="rId34" w:history="1">
        <w:r w:rsidRPr="00F80614">
          <w:rPr>
            <w:rFonts w:ascii="Times New Roman" w:hAnsi="Times New Roman"/>
            <w:color w:val="3366FF"/>
          </w:rPr>
          <w:t>WISE at Dartmouth</w:t>
        </w:r>
      </w:hyperlink>
      <w:r w:rsidRPr="00F80614">
        <w:rPr>
          <w:rFonts w:ascii="Times New Roman" w:hAnsi="Times New Roman"/>
        </w:rPr>
        <w:t> is a student organization focused on raising awareness, and Dartmouth's </w:t>
      </w:r>
      <w:hyperlink r:id="rId35" w:history="1">
        <w:r w:rsidRPr="00F80614">
          <w:rPr>
            <w:rFonts w:ascii="Times New Roman" w:hAnsi="Times New Roman"/>
            <w:color w:val="3366FF"/>
          </w:rPr>
          <w:t>Sexual Abuse Peer Advisors</w:t>
        </w:r>
      </w:hyperlink>
      <w:r w:rsidRPr="00F80614">
        <w:rPr>
          <w:rFonts w:ascii="Times New Roman" w:hAnsi="Times New Roman"/>
        </w:rPr>
        <w:t xml:space="preserve"> are available to provide support and resources.</w:t>
      </w:r>
    </w:p>
    <w:p w14:paraId="32AD9DCA" w14:textId="77777777" w:rsidR="0064233C" w:rsidRPr="004B7F99" w:rsidRDefault="0064233C" w:rsidP="0064233C">
      <w:pPr>
        <w:pStyle w:val="NoIndentSinglespace"/>
        <w:rPr>
          <w:rFonts w:ascii="Times New Roman" w:hAnsi="Times New Roman"/>
        </w:rPr>
      </w:pPr>
    </w:p>
    <w:p w14:paraId="498B126B" w14:textId="77777777" w:rsidR="0064233C" w:rsidRPr="004B7F99" w:rsidRDefault="0064233C" w:rsidP="0064233C">
      <w:pPr>
        <w:pStyle w:val="NoIndentSinglespace"/>
        <w:rPr>
          <w:rFonts w:ascii="Times New Roman" w:hAnsi="Times New Roman"/>
        </w:rPr>
      </w:pPr>
      <w:r w:rsidRPr="004B7F99">
        <w:rPr>
          <w:rFonts w:ascii="Times New Roman" w:hAnsi="Times New Roman"/>
          <w:u w:val="single"/>
        </w:rPr>
        <w:t>Office hours</w:t>
      </w:r>
      <w:r w:rsidRPr="004B7F99">
        <w:rPr>
          <w:rFonts w:ascii="Times New Roman" w:hAnsi="Times New Roman"/>
        </w:rPr>
        <w:t xml:space="preserve">: I welcome your visits and comments and reactions to the course. If my posted hours are not convenient for you, please email me to set up an appointment. I am happy to consult about all assignments for the course. </w:t>
      </w:r>
    </w:p>
    <w:p w14:paraId="774E6A02" w14:textId="77777777" w:rsidR="0064233C" w:rsidRPr="004B7F99" w:rsidRDefault="0064233C" w:rsidP="0064233C">
      <w:pPr>
        <w:rPr>
          <w:rFonts w:ascii="Times New Roman" w:hAnsi="Times New Roman"/>
        </w:rPr>
      </w:pPr>
    </w:p>
    <w:p w14:paraId="1645D873" w14:textId="77777777" w:rsidR="0064233C" w:rsidRPr="004B7F99" w:rsidRDefault="0064233C" w:rsidP="0064233C">
      <w:pPr>
        <w:rPr>
          <w:rFonts w:ascii="Times New Roman" w:hAnsi="Times New Roman"/>
        </w:rPr>
      </w:pPr>
    </w:p>
    <w:p w14:paraId="108D61DD" w14:textId="77777777" w:rsidR="0064233C" w:rsidRPr="004B7F99" w:rsidRDefault="0064233C" w:rsidP="0064233C">
      <w:pPr>
        <w:rPr>
          <w:rFonts w:ascii="Times New Roman" w:hAnsi="Times New Roman"/>
        </w:rPr>
      </w:pPr>
    </w:p>
    <w:p w14:paraId="1AF00399" w14:textId="77777777" w:rsidR="0064233C" w:rsidRPr="004B7F99" w:rsidRDefault="0064233C" w:rsidP="0064233C">
      <w:pPr>
        <w:pStyle w:val="NoIndentSinglespace"/>
        <w:rPr>
          <w:rFonts w:ascii="Times New Roman" w:hAnsi="Times New Roman"/>
        </w:rPr>
      </w:pPr>
    </w:p>
    <w:p w14:paraId="04C6D3C9" w14:textId="77777777" w:rsidR="0064233C" w:rsidRPr="004B7F99" w:rsidRDefault="0064233C" w:rsidP="0064233C">
      <w:pPr>
        <w:rPr>
          <w:rFonts w:ascii="Times New Roman" w:hAnsi="Times New Roman"/>
        </w:rPr>
      </w:pPr>
    </w:p>
    <w:p w14:paraId="5AB77945" w14:textId="77777777" w:rsidR="0064233C" w:rsidRPr="004B7F99" w:rsidRDefault="0064233C" w:rsidP="0064233C">
      <w:pPr>
        <w:rPr>
          <w:rFonts w:ascii="Times New Roman" w:hAnsi="Times New Roman"/>
        </w:rPr>
      </w:pPr>
    </w:p>
    <w:p w14:paraId="4BB42F32" w14:textId="77777777" w:rsidR="0064233C" w:rsidRPr="004B7F99" w:rsidRDefault="0064233C" w:rsidP="0064233C">
      <w:pPr>
        <w:rPr>
          <w:rFonts w:ascii="Times New Roman" w:hAnsi="Times New Roman"/>
        </w:rPr>
      </w:pPr>
    </w:p>
    <w:p w14:paraId="5A8376EA" w14:textId="77777777" w:rsidR="0064233C" w:rsidRDefault="0064233C" w:rsidP="0064233C"/>
    <w:p w14:paraId="0075E27A" w14:textId="77777777" w:rsidR="0064233C" w:rsidRDefault="0064233C" w:rsidP="0064233C"/>
    <w:p w14:paraId="457E1246" w14:textId="77777777" w:rsidR="00CA7C34" w:rsidRDefault="00CA7C34"/>
    <w:sectPr w:rsidR="00CA7C34" w:rsidSect="0064233C">
      <w:pgSz w:w="12240" w:h="15840"/>
      <w:pgMar w:top="1152"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Palatino">
    <w:altName w:val="Palatino"/>
    <w:panose1 w:val="02000500000000000000"/>
    <w:charset w:val="00"/>
    <w:family w:val="auto"/>
    <w:pitch w:val="variable"/>
    <w:sig w:usb0="A00002FF" w:usb1="7800205A" w:usb2="14600000" w:usb3="00000000" w:csb0="00000193" w:csb1="00000000"/>
  </w:font>
  <w:font w:name="New York">
    <w:panose1 w:val="00000000000000000000"/>
    <w:charset w:val="4D"/>
    <w:family w:val="roman"/>
    <w:notTrueType/>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10033"/>
    <w:multiLevelType w:val="multilevel"/>
    <w:tmpl w:val="8F72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5C496B"/>
    <w:multiLevelType w:val="hybridMultilevel"/>
    <w:tmpl w:val="B9601C18"/>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33C"/>
    <w:rsid w:val="00000E6A"/>
    <w:rsid w:val="0000781A"/>
    <w:rsid w:val="00010231"/>
    <w:rsid w:val="00016ED9"/>
    <w:rsid w:val="000171A1"/>
    <w:rsid w:val="00022035"/>
    <w:rsid w:val="00023C4D"/>
    <w:rsid w:val="00031330"/>
    <w:rsid w:val="000350A9"/>
    <w:rsid w:val="00047F3F"/>
    <w:rsid w:val="000517EB"/>
    <w:rsid w:val="00054B9E"/>
    <w:rsid w:val="00057D59"/>
    <w:rsid w:val="00066464"/>
    <w:rsid w:val="00066F65"/>
    <w:rsid w:val="000679A5"/>
    <w:rsid w:val="00071EB0"/>
    <w:rsid w:val="000733D8"/>
    <w:rsid w:val="00082B3A"/>
    <w:rsid w:val="000A3070"/>
    <w:rsid w:val="000A4BFB"/>
    <w:rsid w:val="000B37AE"/>
    <w:rsid w:val="000B7A31"/>
    <w:rsid w:val="000C04B6"/>
    <w:rsid w:val="000C23E7"/>
    <w:rsid w:val="000C4AFB"/>
    <w:rsid w:val="000C659E"/>
    <w:rsid w:val="000C7D77"/>
    <w:rsid w:val="000D4DBA"/>
    <w:rsid w:val="000D7E47"/>
    <w:rsid w:val="000E19F4"/>
    <w:rsid w:val="000F2717"/>
    <w:rsid w:val="001046F3"/>
    <w:rsid w:val="0011504C"/>
    <w:rsid w:val="00130AC1"/>
    <w:rsid w:val="00132A75"/>
    <w:rsid w:val="00132DF0"/>
    <w:rsid w:val="00133F6A"/>
    <w:rsid w:val="0013702D"/>
    <w:rsid w:val="00137498"/>
    <w:rsid w:val="001459AA"/>
    <w:rsid w:val="00145AF7"/>
    <w:rsid w:val="00150C36"/>
    <w:rsid w:val="00177AA9"/>
    <w:rsid w:val="00177FC3"/>
    <w:rsid w:val="00184EDA"/>
    <w:rsid w:val="0019225A"/>
    <w:rsid w:val="001B3746"/>
    <w:rsid w:val="001B4FAD"/>
    <w:rsid w:val="001C0C08"/>
    <w:rsid w:val="001C5D43"/>
    <w:rsid w:val="001C7F95"/>
    <w:rsid w:val="001D4241"/>
    <w:rsid w:val="001E3A69"/>
    <w:rsid w:val="001F6C76"/>
    <w:rsid w:val="0020034F"/>
    <w:rsid w:val="00200DDB"/>
    <w:rsid w:val="00204CAA"/>
    <w:rsid w:val="00215B4A"/>
    <w:rsid w:val="0023383E"/>
    <w:rsid w:val="00240FBD"/>
    <w:rsid w:val="00242DB5"/>
    <w:rsid w:val="002457D1"/>
    <w:rsid w:val="00252042"/>
    <w:rsid w:val="00254E15"/>
    <w:rsid w:val="002578DA"/>
    <w:rsid w:val="00260A47"/>
    <w:rsid w:val="00281786"/>
    <w:rsid w:val="00281CE7"/>
    <w:rsid w:val="00292764"/>
    <w:rsid w:val="002928E2"/>
    <w:rsid w:val="002A1EA7"/>
    <w:rsid w:val="002A31A2"/>
    <w:rsid w:val="002A65A6"/>
    <w:rsid w:val="002A78AD"/>
    <w:rsid w:val="002B0347"/>
    <w:rsid w:val="002B4CE4"/>
    <w:rsid w:val="002C3921"/>
    <w:rsid w:val="002C5135"/>
    <w:rsid w:val="002C779E"/>
    <w:rsid w:val="002E7D65"/>
    <w:rsid w:val="002F29ED"/>
    <w:rsid w:val="002F56EB"/>
    <w:rsid w:val="002F63B2"/>
    <w:rsid w:val="0030267D"/>
    <w:rsid w:val="00303219"/>
    <w:rsid w:val="00303986"/>
    <w:rsid w:val="00304862"/>
    <w:rsid w:val="00310543"/>
    <w:rsid w:val="003112C4"/>
    <w:rsid w:val="00314C35"/>
    <w:rsid w:val="00314C76"/>
    <w:rsid w:val="00316CDD"/>
    <w:rsid w:val="00330C7C"/>
    <w:rsid w:val="00333A92"/>
    <w:rsid w:val="00333E3F"/>
    <w:rsid w:val="00335037"/>
    <w:rsid w:val="00340ADA"/>
    <w:rsid w:val="003421D8"/>
    <w:rsid w:val="0034246C"/>
    <w:rsid w:val="003430F3"/>
    <w:rsid w:val="0034384A"/>
    <w:rsid w:val="00345B70"/>
    <w:rsid w:val="003476CA"/>
    <w:rsid w:val="00352816"/>
    <w:rsid w:val="003555B5"/>
    <w:rsid w:val="003630E3"/>
    <w:rsid w:val="00370062"/>
    <w:rsid w:val="0038207D"/>
    <w:rsid w:val="00384096"/>
    <w:rsid w:val="00384A61"/>
    <w:rsid w:val="00396398"/>
    <w:rsid w:val="00396D26"/>
    <w:rsid w:val="00396F30"/>
    <w:rsid w:val="003A6236"/>
    <w:rsid w:val="003A6A4E"/>
    <w:rsid w:val="003A6D0B"/>
    <w:rsid w:val="003B07FE"/>
    <w:rsid w:val="003B6B6F"/>
    <w:rsid w:val="003C2EA6"/>
    <w:rsid w:val="003D09EA"/>
    <w:rsid w:val="003D0B38"/>
    <w:rsid w:val="003D1E3C"/>
    <w:rsid w:val="003D55D5"/>
    <w:rsid w:val="003D5D06"/>
    <w:rsid w:val="003D5E11"/>
    <w:rsid w:val="003D65C7"/>
    <w:rsid w:val="003E1852"/>
    <w:rsid w:val="003E4A48"/>
    <w:rsid w:val="003F03DA"/>
    <w:rsid w:val="003F14B1"/>
    <w:rsid w:val="003F1A63"/>
    <w:rsid w:val="00403AEF"/>
    <w:rsid w:val="00411293"/>
    <w:rsid w:val="00414633"/>
    <w:rsid w:val="00415984"/>
    <w:rsid w:val="00423E83"/>
    <w:rsid w:val="00427418"/>
    <w:rsid w:val="00433806"/>
    <w:rsid w:val="00435A76"/>
    <w:rsid w:val="00441605"/>
    <w:rsid w:val="00441C41"/>
    <w:rsid w:val="00454727"/>
    <w:rsid w:val="004573C8"/>
    <w:rsid w:val="00463BB9"/>
    <w:rsid w:val="004812CD"/>
    <w:rsid w:val="00481790"/>
    <w:rsid w:val="004904E5"/>
    <w:rsid w:val="00493765"/>
    <w:rsid w:val="004959FE"/>
    <w:rsid w:val="004A721F"/>
    <w:rsid w:val="004B2E62"/>
    <w:rsid w:val="004B38BD"/>
    <w:rsid w:val="004B5825"/>
    <w:rsid w:val="004B5ED1"/>
    <w:rsid w:val="004C1D1E"/>
    <w:rsid w:val="004D5CDC"/>
    <w:rsid w:val="004E0614"/>
    <w:rsid w:val="004E4210"/>
    <w:rsid w:val="004F065A"/>
    <w:rsid w:val="004F2CC3"/>
    <w:rsid w:val="005046BE"/>
    <w:rsid w:val="00506A46"/>
    <w:rsid w:val="00513AD1"/>
    <w:rsid w:val="00513FD3"/>
    <w:rsid w:val="005168F7"/>
    <w:rsid w:val="00520373"/>
    <w:rsid w:val="00531236"/>
    <w:rsid w:val="0053357F"/>
    <w:rsid w:val="00534564"/>
    <w:rsid w:val="00536CA2"/>
    <w:rsid w:val="00542298"/>
    <w:rsid w:val="005512D6"/>
    <w:rsid w:val="005533F2"/>
    <w:rsid w:val="00553AAA"/>
    <w:rsid w:val="005676DB"/>
    <w:rsid w:val="005715A3"/>
    <w:rsid w:val="00571920"/>
    <w:rsid w:val="00571F10"/>
    <w:rsid w:val="00572920"/>
    <w:rsid w:val="00577E6A"/>
    <w:rsid w:val="00582A58"/>
    <w:rsid w:val="00584455"/>
    <w:rsid w:val="005A04D6"/>
    <w:rsid w:val="005A50AF"/>
    <w:rsid w:val="005A612A"/>
    <w:rsid w:val="005A7E0B"/>
    <w:rsid w:val="005B1B25"/>
    <w:rsid w:val="005B6AEF"/>
    <w:rsid w:val="005C2E85"/>
    <w:rsid w:val="005D248D"/>
    <w:rsid w:val="005D619C"/>
    <w:rsid w:val="005E22D7"/>
    <w:rsid w:val="005F0D48"/>
    <w:rsid w:val="005F713D"/>
    <w:rsid w:val="005F7802"/>
    <w:rsid w:val="00603998"/>
    <w:rsid w:val="00604E63"/>
    <w:rsid w:val="00617713"/>
    <w:rsid w:val="006178B3"/>
    <w:rsid w:val="0063509B"/>
    <w:rsid w:val="006365E6"/>
    <w:rsid w:val="00641D16"/>
    <w:rsid w:val="0064233C"/>
    <w:rsid w:val="00647576"/>
    <w:rsid w:val="0065693A"/>
    <w:rsid w:val="00662AAE"/>
    <w:rsid w:val="00670393"/>
    <w:rsid w:val="00674D5B"/>
    <w:rsid w:val="00681E5F"/>
    <w:rsid w:val="00682CB4"/>
    <w:rsid w:val="0069057E"/>
    <w:rsid w:val="0069091A"/>
    <w:rsid w:val="00696A7A"/>
    <w:rsid w:val="006A4374"/>
    <w:rsid w:val="006A5BE9"/>
    <w:rsid w:val="006A6A98"/>
    <w:rsid w:val="006C4A12"/>
    <w:rsid w:val="006C70E5"/>
    <w:rsid w:val="006D4B38"/>
    <w:rsid w:val="006E0883"/>
    <w:rsid w:val="006E6715"/>
    <w:rsid w:val="006F7059"/>
    <w:rsid w:val="006F7CF8"/>
    <w:rsid w:val="007005F7"/>
    <w:rsid w:val="00706B91"/>
    <w:rsid w:val="007105C0"/>
    <w:rsid w:val="0071389B"/>
    <w:rsid w:val="00721ACE"/>
    <w:rsid w:val="007237BF"/>
    <w:rsid w:val="00747F05"/>
    <w:rsid w:val="00752244"/>
    <w:rsid w:val="00762215"/>
    <w:rsid w:val="00776867"/>
    <w:rsid w:val="00781D03"/>
    <w:rsid w:val="00786C90"/>
    <w:rsid w:val="00797BFE"/>
    <w:rsid w:val="007A69A0"/>
    <w:rsid w:val="007A7FCD"/>
    <w:rsid w:val="007B2545"/>
    <w:rsid w:val="007B4943"/>
    <w:rsid w:val="007B5CC4"/>
    <w:rsid w:val="007C528A"/>
    <w:rsid w:val="007C76D2"/>
    <w:rsid w:val="007D2E62"/>
    <w:rsid w:val="007D4782"/>
    <w:rsid w:val="00802954"/>
    <w:rsid w:val="008039CB"/>
    <w:rsid w:val="00805591"/>
    <w:rsid w:val="008105F8"/>
    <w:rsid w:val="00815CC3"/>
    <w:rsid w:val="00816F1A"/>
    <w:rsid w:val="00821BBD"/>
    <w:rsid w:val="0082297F"/>
    <w:rsid w:val="00823C78"/>
    <w:rsid w:val="008422A4"/>
    <w:rsid w:val="00845BF9"/>
    <w:rsid w:val="00850455"/>
    <w:rsid w:val="0085305D"/>
    <w:rsid w:val="008550C8"/>
    <w:rsid w:val="008565E8"/>
    <w:rsid w:val="00871564"/>
    <w:rsid w:val="0087384B"/>
    <w:rsid w:val="0087586A"/>
    <w:rsid w:val="00883C32"/>
    <w:rsid w:val="008849B5"/>
    <w:rsid w:val="008858E8"/>
    <w:rsid w:val="00892F38"/>
    <w:rsid w:val="0089638C"/>
    <w:rsid w:val="008A4804"/>
    <w:rsid w:val="008B421D"/>
    <w:rsid w:val="008C1D0B"/>
    <w:rsid w:val="008D3B66"/>
    <w:rsid w:val="008D7652"/>
    <w:rsid w:val="008E2B42"/>
    <w:rsid w:val="008F5761"/>
    <w:rsid w:val="00904DDD"/>
    <w:rsid w:val="00910462"/>
    <w:rsid w:val="009169BA"/>
    <w:rsid w:val="009218A9"/>
    <w:rsid w:val="0092364B"/>
    <w:rsid w:val="009257AC"/>
    <w:rsid w:val="00925DB8"/>
    <w:rsid w:val="009323B4"/>
    <w:rsid w:val="00940B2B"/>
    <w:rsid w:val="00943093"/>
    <w:rsid w:val="00943F0F"/>
    <w:rsid w:val="009517EF"/>
    <w:rsid w:val="00952D76"/>
    <w:rsid w:val="009610C8"/>
    <w:rsid w:val="00962E1F"/>
    <w:rsid w:val="0097281A"/>
    <w:rsid w:val="00975728"/>
    <w:rsid w:val="00977B52"/>
    <w:rsid w:val="009A56CF"/>
    <w:rsid w:val="009A77BE"/>
    <w:rsid w:val="009B5D77"/>
    <w:rsid w:val="009B5F0E"/>
    <w:rsid w:val="009B77F8"/>
    <w:rsid w:val="009D5FDF"/>
    <w:rsid w:val="009D6EF2"/>
    <w:rsid w:val="009D7B0B"/>
    <w:rsid w:val="00A032B5"/>
    <w:rsid w:val="00A0592B"/>
    <w:rsid w:val="00A05D4B"/>
    <w:rsid w:val="00A06580"/>
    <w:rsid w:val="00A3029F"/>
    <w:rsid w:val="00A37B13"/>
    <w:rsid w:val="00A443A7"/>
    <w:rsid w:val="00A51169"/>
    <w:rsid w:val="00A51223"/>
    <w:rsid w:val="00A81080"/>
    <w:rsid w:val="00A9190A"/>
    <w:rsid w:val="00AA6ABB"/>
    <w:rsid w:val="00AB35C9"/>
    <w:rsid w:val="00AB6D5A"/>
    <w:rsid w:val="00AC33CC"/>
    <w:rsid w:val="00AC55E6"/>
    <w:rsid w:val="00AD65E7"/>
    <w:rsid w:val="00AD690D"/>
    <w:rsid w:val="00AE63DE"/>
    <w:rsid w:val="00AF4452"/>
    <w:rsid w:val="00AF7DA3"/>
    <w:rsid w:val="00B0190D"/>
    <w:rsid w:val="00B11761"/>
    <w:rsid w:val="00B20722"/>
    <w:rsid w:val="00B33179"/>
    <w:rsid w:val="00B334F9"/>
    <w:rsid w:val="00B34B17"/>
    <w:rsid w:val="00B3678A"/>
    <w:rsid w:val="00B45BFA"/>
    <w:rsid w:val="00B57293"/>
    <w:rsid w:val="00B6208F"/>
    <w:rsid w:val="00B650E1"/>
    <w:rsid w:val="00B67B9B"/>
    <w:rsid w:val="00B711C2"/>
    <w:rsid w:val="00B83021"/>
    <w:rsid w:val="00B91318"/>
    <w:rsid w:val="00B94D0A"/>
    <w:rsid w:val="00B97665"/>
    <w:rsid w:val="00BB052F"/>
    <w:rsid w:val="00BC0CBE"/>
    <w:rsid w:val="00BD10CC"/>
    <w:rsid w:val="00BD1819"/>
    <w:rsid w:val="00BD3066"/>
    <w:rsid w:val="00BE023D"/>
    <w:rsid w:val="00BE452F"/>
    <w:rsid w:val="00BF25E9"/>
    <w:rsid w:val="00C01FC2"/>
    <w:rsid w:val="00C02066"/>
    <w:rsid w:val="00C24322"/>
    <w:rsid w:val="00C33B43"/>
    <w:rsid w:val="00C3400E"/>
    <w:rsid w:val="00C36235"/>
    <w:rsid w:val="00C37CCD"/>
    <w:rsid w:val="00C501FA"/>
    <w:rsid w:val="00C54BFE"/>
    <w:rsid w:val="00C60E0A"/>
    <w:rsid w:val="00C73DD4"/>
    <w:rsid w:val="00C75E99"/>
    <w:rsid w:val="00C84086"/>
    <w:rsid w:val="00C92867"/>
    <w:rsid w:val="00CA685D"/>
    <w:rsid w:val="00CA7C06"/>
    <w:rsid w:val="00CA7C34"/>
    <w:rsid w:val="00CB6C82"/>
    <w:rsid w:val="00CC400E"/>
    <w:rsid w:val="00CC574D"/>
    <w:rsid w:val="00CC7FDC"/>
    <w:rsid w:val="00CD0115"/>
    <w:rsid w:val="00CD290B"/>
    <w:rsid w:val="00CD3BE8"/>
    <w:rsid w:val="00CD4129"/>
    <w:rsid w:val="00CD5A2C"/>
    <w:rsid w:val="00CE7BFC"/>
    <w:rsid w:val="00CF0F20"/>
    <w:rsid w:val="00CF2C2A"/>
    <w:rsid w:val="00CF58C0"/>
    <w:rsid w:val="00D17566"/>
    <w:rsid w:val="00D27094"/>
    <w:rsid w:val="00D308BC"/>
    <w:rsid w:val="00D32229"/>
    <w:rsid w:val="00D33477"/>
    <w:rsid w:val="00D336A9"/>
    <w:rsid w:val="00D3469A"/>
    <w:rsid w:val="00D468AE"/>
    <w:rsid w:val="00D55632"/>
    <w:rsid w:val="00D61CD3"/>
    <w:rsid w:val="00D721EA"/>
    <w:rsid w:val="00D725D3"/>
    <w:rsid w:val="00D759A1"/>
    <w:rsid w:val="00D812C1"/>
    <w:rsid w:val="00D91701"/>
    <w:rsid w:val="00DB7044"/>
    <w:rsid w:val="00DC5566"/>
    <w:rsid w:val="00DC684B"/>
    <w:rsid w:val="00DD0AF5"/>
    <w:rsid w:val="00DD5B88"/>
    <w:rsid w:val="00DF16ED"/>
    <w:rsid w:val="00DF2908"/>
    <w:rsid w:val="00DF2F8E"/>
    <w:rsid w:val="00DF5B49"/>
    <w:rsid w:val="00E007BF"/>
    <w:rsid w:val="00E05B66"/>
    <w:rsid w:val="00E105CD"/>
    <w:rsid w:val="00E1282F"/>
    <w:rsid w:val="00E13600"/>
    <w:rsid w:val="00E14F0F"/>
    <w:rsid w:val="00E1676E"/>
    <w:rsid w:val="00E211AB"/>
    <w:rsid w:val="00E23141"/>
    <w:rsid w:val="00E27F4B"/>
    <w:rsid w:val="00E34B8F"/>
    <w:rsid w:val="00E35195"/>
    <w:rsid w:val="00E465C3"/>
    <w:rsid w:val="00E525EF"/>
    <w:rsid w:val="00E5662F"/>
    <w:rsid w:val="00E61E9A"/>
    <w:rsid w:val="00E6205C"/>
    <w:rsid w:val="00E667F3"/>
    <w:rsid w:val="00E71268"/>
    <w:rsid w:val="00E757F4"/>
    <w:rsid w:val="00E81E5D"/>
    <w:rsid w:val="00E83473"/>
    <w:rsid w:val="00E84001"/>
    <w:rsid w:val="00E867FE"/>
    <w:rsid w:val="00E90EC4"/>
    <w:rsid w:val="00EA451E"/>
    <w:rsid w:val="00EA5DB1"/>
    <w:rsid w:val="00EB0F52"/>
    <w:rsid w:val="00EB5252"/>
    <w:rsid w:val="00EE2C94"/>
    <w:rsid w:val="00EE673C"/>
    <w:rsid w:val="00F0247F"/>
    <w:rsid w:val="00F11124"/>
    <w:rsid w:val="00F111B0"/>
    <w:rsid w:val="00F24DE4"/>
    <w:rsid w:val="00F3231A"/>
    <w:rsid w:val="00F420C6"/>
    <w:rsid w:val="00F56ACC"/>
    <w:rsid w:val="00F61026"/>
    <w:rsid w:val="00F62BCD"/>
    <w:rsid w:val="00F63B5F"/>
    <w:rsid w:val="00F66C25"/>
    <w:rsid w:val="00F67E25"/>
    <w:rsid w:val="00F74134"/>
    <w:rsid w:val="00F81EB0"/>
    <w:rsid w:val="00F84917"/>
    <w:rsid w:val="00F8587D"/>
    <w:rsid w:val="00F95C3C"/>
    <w:rsid w:val="00FA2CAE"/>
    <w:rsid w:val="00FA45AC"/>
    <w:rsid w:val="00FB6315"/>
    <w:rsid w:val="00FC2AB8"/>
    <w:rsid w:val="00FC430C"/>
    <w:rsid w:val="00FD336A"/>
    <w:rsid w:val="00FE367F"/>
    <w:rsid w:val="00FE4163"/>
    <w:rsid w:val="00FF0DCF"/>
    <w:rsid w:val="00FF3A19"/>
    <w:rsid w:val="00FF5138"/>
    <w:rsid w:val="00FF6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C31E0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33C"/>
    <w:rPr>
      <w:rFonts w:ascii="Palatino" w:eastAsia="Times New Roman" w:hAnsi="Palatino"/>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pigraph">
    <w:name w:val="epigraph"/>
    <w:basedOn w:val="Normal"/>
    <w:rsid w:val="00BD3066"/>
    <w:pPr>
      <w:ind w:left="1872" w:right="-1267"/>
    </w:pPr>
    <w:rPr>
      <w:rFonts w:cs="New York"/>
    </w:rPr>
  </w:style>
  <w:style w:type="character" w:styleId="EndnoteReference">
    <w:name w:val="endnote reference"/>
    <w:basedOn w:val="DefaultParagraphFont"/>
    <w:rsid w:val="007E7329"/>
    <w:rPr>
      <w:rFonts w:ascii="Times New Roman" w:hAnsi="Times New Roman"/>
      <w:sz w:val="24"/>
      <w:vertAlign w:val="superscript"/>
    </w:rPr>
  </w:style>
  <w:style w:type="paragraph" w:customStyle="1" w:styleId="Normalnoindent">
    <w:name w:val="Normal no indent"/>
    <w:basedOn w:val="Normal"/>
    <w:autoRedefine/>
    <w:rsid w:val="007E7329"/>
    <w:pPr>
      <w:autoSpaceDE w:val="0"/>
      <w:autoSpaceDN w:val="0"/>
    </w:pPr>
  </w:style>
  <w:style w:type="paragraph" w:customStyle="1" w:styleId="dsprosequote">
    <w:name w:val="ds prose quote"/>
    <w:basedOn w:val="Normal"/>
    <w:autoRedefine/>
    <w:rsid w:val="007E7329"/>
    <w:pPr>
      <w:tabs>
        <w:tab w:val="left" w:pos="1980"/>
      </w:tabs>
      <w:ind w:left="1440"/>
    </w:pPr>
  </w:style>
  <w:style w:type="paragraph" w:customStyle="1" w:styleId="NoIndentSinglespace">
    <w:name w:val="No Indent Single space"/>
    <w:basedOn w:val="Normalnoindent"/>
    <w:autoRedefine/>
    <w:qFormat/>
    <w:rsid w:val="00B2503E"/>
  </w:style>
  <w:style w:type="paragraph" w:customStyle="1" w:styleId="ssquote">
    <w:name w:val="ssquote"/>
    <w:basedOn w:val="dsprosequote"/>
    <w:autoRedefine/>
    <w:qFormat/>
    <w:rsid w:val="009169BA"/>
    <w:pPr>
      <w:ind w:left="720" w:right="720"/>
    </w:pPr>
  </w:style>
  <w:style w:type="paragraph" w:customStyle="1" w:styleId="WorksCited">
    <w:name w:val="Works Cited"/>
    <w:basedOn w:val="Normal"/>
    <w:autoRedefine/>
    <w:qFormat/>
    <w:rsid w:val="00CD3BE8"/>
    <w:pPr>
      <w:ind w:left="720" w:hanging="720"/>
    </w:pPr>
  </w:style>
  <w:style w:type="paragraph" w:styleId="FootnoteText">
    <w:name w:val="footnote text"/>
    <w:basedOn w:val="Normal"/>
    <w:link w:val="FootnoteTextChar"/>
    <w:autoRedefine/>
    <w:unhideWhenUsed/>
    <w:qFormat/>
    <w:rsid w:val="00E13600"/>
    <w:pPr>
      <w:spacing w:after="200" w:line="276" w:lineRule="auto"/>
    </w:pPr>
  </w:style>
  <w:style w:type="character" w:customStyle="1" w:styleId="FootnoteTextChar">
    <w:name w:val="Footnote Text Char"/>
    <w:basedOn w:val="DefaultParagraphFont"/>
    <w:link w:val="FootnoteText"/>
    <w:rsid w:val="00E13600"/>
  </w:style>
  <w:style w:type="paragraph" w:styleId="EndnoteText">
    <w:name w:val="endnote text"/>
    <w:basedOn w:val="Normal"/>
    <w:link w:val="EndnoteTextChar"/>
    <w:autoRedefine/>
    <w:uiPriority w:val="99"/>
    <w:semiHidden/>
    <w:unhideWhenUsed/>
    <w:qFormat/>
    <w:rsid w:val="00E13600"/>
    <w:rPr>
      <w:rFonts w:eastAsia="MS Mincho"/>
      <w:lang w:val="x-none" w:eastAsia="x-none"/>
    </w:rPr>
  </w:style>
  <w:style w:type="character" w:customStyle="1" w:styleId="EndnoteTextChar">
    <w:name w:val="Endnote Text Char"/>
    <w:link w:val="EndnoteText"/>
    <w:uiPriority w:val="99"/>
    <w:semiHidden/>
    <w:rsid w:val="00E13600"/>
    <w:rPr>
      <w:rFonts w:eastAsia="MS Mincho"/>
      <w:sz w:val="24"/>
      <w:lang w:val="x-none" w:eastAsia="x-none"/>
    </w:rPr>
  </w:style>
  <w:style w:type="paragraph" w:styleId="PlainText">
    <w:name w:val="Plain Text"/>
    <w:aliases w:val="insetquote"/>
    <w:basedOn w:val="Normal"/>
    <w:link w:val="PlainTextChar"/>
    <w:autoRedefine/>
    <w:uiPriority w:val="99"/>
    <w:unhideWhenUsed/>
    <w:qFormat/>
    <w:rsid w:val="00CA7C34"/>
    <w:pPr>
      <w:ind w:left="1440" w:right="1440"/>
    </w:pPr>
    <w:rPr>
      <w:rFonts w:eastAsia="Times"/>
      <w:szCs w:val="21"/>
    </w:rPr>
  </w:style>
  <w:style w:type="character" w:customStyle="1" w:styleId="PlainTextChar">
    <w:name w:val="Plain Text Char"/>
    <w:aliases w:val="insetquote Char"/>
    <w:basedOn w:val="DefaultParagraphFont"/>
    <w:link w:val="PlainText"/>
    <w:uiPriority w:val="99"/>
    <w:rsid w:val="00CA7C34"/>
    <w:rPr>
      <w:rFonts w:eastAsia="Times"/>
      <w:szCs w:val="21"/>
      <w:lang w:eastAsia="en-US"/>
    </w:rPr>
  </w:style>
  <w:style w:type="paragraph" w:styleId="NoSpacing">
    <w:name w:val="No Spacing"/>
    <w:next w:val="Normalnoindent"/>
    <w:autoRedefine/>
    <w:uiPriority w:val="1"/>
    <w:qFormat/>
    <w:rsid w:val="00977B52"/>
    <w:rPr>
      <w:rFonts w:eastAsia="Calibri"/>
      <w:lang w:eastAsia="en-US"/>
    </w:rPr>
  </w:style>
  <w:style w:type="paragraph" w:customStyle="1" w:styleId="NoSpace">
    <w:name w:val="No Space"/>
    <w:basedOn w:val="Normal"/>
    <w:next w:val="NoSpacing"/>
    <w:qFormat/>
    <w:rsid w:val="0064233C"/>
    <w:rPr>
      <w:b/>
    </w:rPr>
  </w:style>
  <w:style w:type="character" w:styleId="Hyperlink">
    <w:name w:val="Hyperlink"/>
    <w:basedOn w:val="DefaultParagraphFont"/>
    <w:rsid w:val="0064233C"/>
    <w:rPr>
      <w:color w:val="0000FF"/>
      <w:u w:val="single"/>
    </w:rPr>
  </w:style>
  <w:style w:type="paragraph" w:styleId="ListParagraph">
    <w:name w:val="List Paragraph"/>
    <w:basedOn w:val="Normal"/>
    <w:uiPriority w:val="34"/>
    <w:qFormat/>
    <w:rsid w:val="0064233C"/>
    <w:pPr>
      <w:ind w:left="720"/>
      <w:contextualSpacing/>
    </w:pPr>
  </w:style>
  <w:style w:type="paragraph" w:styleId="NormalWeb">
    <w:name w:val="Normal (Web)"/>
    <w:basedOn w:val="Normal"/>
    <w:uiPriority w:val="99"/>
    <w:semiHidden/>
    <w:unhideWhenUsed/>
    <w:rsid w:val="00E667F3"/>
    <w:pPr>
      <w:spacing w:before="100" w:beforeAutospacing="1" w:after="100" w:afterAutospacing="1"/>
    </w:pPr>
    <w:rPr>
      <w:rFonts w:ascii="Times" w:eastAsiaTheme="minorEastAsia" w:hAnsi="Times"/>
      <w:sz w:val="20"/>
    </w:rPr>
  </w:style>
  <w:style w:type="character" w:styleId="Emphasis">
    <w:name w:val="Emphasis"/>
    <w:basedOn w:val="DefaultParagraphFont"/>
    <w:uiPriority w:val="20"/>
    <w:qFormat/>
    <w:rsid w:val="00E667F3"/>
    <w:rPr>
      <w:i/>
      <w:iCs/>
    </w:rPr>
  </w:style>
  <w:style w:type="character" w:styleId="Strong">
    <w:name w:val="Strong"/>
    <w:basedOn w:val="DefaultParagraphFont"/>
    <w:uiPriority w:val="22"/>
    <w:qFormat/>
    <w:rsid w:val="00E667F3"/>
    <w:rPr>
      <w:b/>
      <w:bCs/>
    </w:rPr>
  </w:style>
  <w:style w:type="character" w:styleId="FollowedHyperlink">
    <w:name w:val="FollowedHyperlink"/>
    <w:basedOn w:val="DefaultParagraphFont"/>
    <w:uiPriority w:val="99"/>
    <w:semiHidden/>
    <w:unhideWhenUsed/>
    <w:rsid w:val="00E667F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33C"/>
    <w:rPr>
      <w:rFonts w:ascii="Palatino" w:eastAsia="Times New Roman" w:hAnsi="Palatino"/>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pigraph">
    <w:name w:val="epigraph"/>
    <w:basedOn w:val="Normal"/>
    <w:rsid w:val="00BD3066"/>
    <w:pPr>
      <w:ind w:left="1872" w:right="-1267"/>
    </w:pPr>
    <w:rPr>
      <w:rFonts w:cs="New York"/>
    </w:rPr>
  </w:style>
  <w:style w:type="character" w:styleId="EndnoteReference">
    <w:name w:val="endnote reference"/>
    <w:basedOn w:val="DefaultParagraphFont"/>
    <w:rsid w:val="007E7329"/>
    <w:rPr>
      <w:rFonts w:ascii="Times New Roman" w:hAnsi="Times New Roman"/>
      <w:sz w:val="24"/>
      <w:vertAlign w:val="superscript"/>
    </w:rPr>
  </w:style>
  <w:style w:type="paragraph" w:customStyle="1" w:styleId="Normalnoindent">
    <w:name w:val="Normal no indent"/>
    <w:basedOn w:val="Normal"/>
    <w:autoRedefine/>
    <w:rsid w:val="007E7329"/>
    <w:pPr>
      <w:autoSpaceDE w:val="0"/>
      <w:autoSpaceDN w:val="0"/>
    </w:pPr>
  </w:style>
  <w:style w:type="paragraph" w:customStyle="1" w:styleId="dsprosequote">
    <w:name w:val="ds prose quote"/>
    <w:basedOn w:val="Normal"/>
    <w:autoRedefine/>
    <w:rsid w:val="007E7329"/>
    <w:pPr>
      <w:tabs>
        <w:tab w:val="left" w:pos="1980"/>
      </w:tabs>
      <w:ind w:left="1440"/>
    </w:pPr>
  </w:style>
  <w:style w:type="paragraph" w:customStyle="1" w:styleId="NoIndentSinglespace">
    <w:name w:val="No Indent Single space"/>
    <w:basedOn w:val="Normalnoindent"/>
    <w:autoRedefine/>
    <w:qFormat/>
    <w:rsid w:val="00B2503E"/>
  </w:style>
  <w:style w:type="paragraph" w:customStyle="1" w:styleId="ssquote">
    <w:name w:val="ssquote"/>
    <w:basedOn w:val="dsprosequote"/>
    <w:autoRedefine/>
    <w:qFormat/>
    <w:rsid w:val="009169BA"/>
    <w:pPr>
      <w:ind w:left="720" w:right="720"/>
    </w:pPr>
  </w:style>
  <w:style w:type="paragraph" w:customStyle="1" w:styleId="WorksCited">
    <w:name w:val="Works Cited"/>
    <w:basedOn w:val="Normal"/>
    <w:autoRedefine/>
    <w:qFormat/>
    <w:rsid w:val="00CD3BE8"/>
    <w:pPr>
      <w:ind w:left="720" w:hanging="720"/>
    </w:pPr>
  </w:style>
  <w:style w:type="paragraph" w:styleId="FootnoteText">
    <w:name w:val="footnote text"/>
    <w:basedOn w:val="Normal"/>
    <w:link w:val="FootnoteTextChar"/>
    <w:autoRedefine/>
    <w:unhideWhenUsed/>
    <w:qFormat/>
    <w:rsid w:val="00E13600"/>
    <w:pPr>
      <w:spacing w:after="200" w:line="276" w:lineRule="auto"/>
    </w:pPr>
  </w:style>
  <w:style w:type="character" w:customStyle="1" w:styleId="FootnoteTextChar">
    <w:name w:val="Footnote Text Char"/>
    <w:basedOn w:val="DefaultParagraphFont"/>
    <w:link w:val="FootnoteText"/>
    <w:rsid w:val="00E13600"/>
  </w:style>
  <w:style w:type="paragraph" w:styleId="EndnoteText">
    <w:name w:val="endnote text"/>
    <w:basedOn w:val="Normal"/>
    <w:link w:val="EndnoteTextChar"/>
    <w:autoRedefine/>
    <w:uiPriority w:val="99"/>
    <w:semiHidden/>
    <w:unhideWhenUsed/>
    <w:qFormat/>
    <w:rsid w:val="00E13600"/>
    <w:rPr>
      <w:rFonts w:eastAsia="MS Mincho"/>
      <w:lang w:val="x-none" w:eastAsia="x-none"/>
    </w:rPr>
  </w:style>
  <w:style w:type="character" w:customStyle="1" w:styleId="EndnoteTextChar">
    <w:name w:val="Endnote Text Char"/>
    <w:link w:val="EndnoteText"/>
    <w:uiPriority w:val="99"/>
    <w:semiHidden/>
    <w:rsid w:val="00E13600"/>
    <w:rPr>
      <w:rFonts w:eastAsia="MS Mincho"/>
      <w:sz w:val="24"/>
      <w:lang w:val="x-none" w:eastAsia="x-none"/>
    </w:rPr>
  </w:style>
  <w:style w:type="paragraph" w:styleId="PlainText">
    <w:name w:val="Plain Text"/>
    <w:aliases w:val="insetquote"/>
    <w:basedOn w:val="Normal"/>
    <w:link w:val="PlainTextChar"/>
    <w:autoRedefine/>
    <w:uiPriority w:val="99"/>
    <w:unhideWhenUsed/>
    <w:qFormat/>
    <w:rsid w:val="00CA7C34"/>
    <w:pPr>
      <w:ind w:left="1440" w:right="1440"/>
    </w:pPr>
    <w:rPr>
      <w:rFonts w:eastAsia="Times"/>
      <w:szCs w:val="21"/>
    </w:rPr>
  </w:style>
  <w:style w:type="character" w:customStyle="1" w:styleId="PlainTextChar">
    <w:name w:val="Plain Text Char"/>
    <w:aliases w:val="insetquote Char"/>
    <w:basedOn w:val="DefaultParagraphFont"/>
    <w:link w:val="PlainText"/>
    <w:uiPriority w:val="99"/>
    <w:rsid w:val="00CA7C34"/>
    <w:rPr>
      <w:rFonts w:eastAsia="Times"/>
      <w:szCs w:val="21"/>
      <w:lang w:eastAsia="en-US"/>
    </w:rPr>
  </w:style>
  <w:style w:type="paragraph" w:styleId="NoSpacing">
    <w:name w:val="No Spacing"/>
    <w:next w:val="Normalnoindent"/>
    <w:autoRedefine/>
    <w:uiPriority w:val="1"/>
    <w:qFormat/>
    <w:rsid w:val="00977B52"/>
    <w:rPr>
      <w:rFonts w:eastAsia="Calibri"/>
      <w:lang w:eastAsia="en-US"/>
    </w:rPr>
  </w:style>
  <w:style w:type="paragraph" w:customStyle="1" w:styleId="NoSpace">
    <w:name w:val="No Space"/>
    <w:basedOn w:val="Normal"/>
    <w:next w:val="NoSpacing"/>
    <w:qFormat/>
    <w:rsid w:val="0064233C"/>
    <w:rPr>
      <w:b/>
    </w:rPr>
  </w:style>
  <w:style w:type="character" w:styleId="Hyperlink">
    <w:name w:val="Hyperlink"/>
    <w:basedOn w:val="DefaultParagraphFont"/>
    <w:rsid w:val="0064233C"/>
    <w:rPr>
      <w:color w:val="0000FF"/>
      <w:u w:val="single"/>
    </w:rPr>
  </w:style>
  <w:style w:type="paragraph" w:styleId="ListParagraph">
    <w:name w:val="List Paragraph"/>
    <w:basedOn w:val="Normal"/>
    <w:uiPriority w:val="34"/>
    <w:qFormat/>
    <w:rsid w:val="0064233C"/>
    <w:pPr>
      <w:ind w:left="720"/>
      <w:contextualSpacing/>
    </w:pPr>
  </w:style>
  <w:style w:type="paragraph" w:styleId="NormalWeb">
    <w:name w:val="Normal (Web)"/>
    <w:basedOn w:val="Normal"/>
    <w:uiPriority w:val="99"/>
    <w:semiHidden/>
    <w:unhideWhenUsed/>
    <w:rsid w:val="00E667F3"/>
    <w:pPr>
      <w:spacing w:before="100" w:beforeAutospacing="1" w:after="100" w:afterAutospacing="1"/>
    </w:pPr>
    <w:rPr>
      <w:rFonts w:ascii="Times" w:eastAsiaTheme="minorEastAsia" w:hAnsi="Times"/>
      <w:sz w:val="20"/>
    </w:rPr>
  </w:style>
  <w:style w:type="character" w:styleId="Emphasis">
    <w:name w:val="Emphasis"/>
    <w:basedOn w:val="DefaultParagraphFont"/>
    <w:uiPriority w:val="20"/>
    <w:qFormat/>
    <w:rsid w:val="00E667F3"/>
    <w:rPr>
      <w:i/>
      <w:iCs/>
    </w:rPr>
  </w:style>
  <w:style w:type="character" w:styleId="Strong">
    <w:name w:val="Strong"/>
    <w:basedOn w:val="DefaultParagraphFont"/>
    <w:uiPriority w:val="22"/>
    <w:qFormat/>
    <w:rsid w:val="00E667F3"/>
    <w:rPr>
      <w:b/>
      <w:bCs/>
    </w:rPr>
  </w:style>
  <w:style w:type="character" w:styleId="FollowedHyperlink">
    <w:name w:val="FollowedHyperlink"/>
    <w:basedOn w:val="DefaultParagraphFont"/>
    <w:uiPriority w:val="99"/>
    <w:semiHidden/>
    <w:unhideWhenUsed/>
    <w:rsid w:val="00E667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8779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archive.emilydickinson.org/correspondence/anon/l233.html" TargetMode="External"/><Relationship Id="rId21" Type="http://schemas.openxmlformats.org/officeDocument/2006/relationships/hyperlink" Target="http://archive.emilydickinson.org/classroom/spring99/edition/franklin/f-master.htm" TargetMode="External"/><Relationship Id="rId22" Type="http://schemas.openxmlformats.org/officeDocument/2006/relationships/hyperlink" Target="http://archive.emilydickinson.org/working/hb103.htm" TargetMode="External"/><Relationship Id="rId23" Type="http://schemas.openxmlformats.org/officeDocument/2006/relationships/hyperlink" Target="https://acdc.amherst.edu/view/asc:6378" TargetMode="External"/><Relationship Id="rId24" Type="http://schemas.openxmlformats.org/officeDocument/2006/relationships/hyperlink" Target="http://archive.emilydickinson.org/index.html" TargetMode="External"/><Relationship Id="rId25" Type="http://schemas.openxmlformats.org/officeDocument/2006/relationships/hyperlink" Target="http://www.edickinson.org" TargetMode="External"/><Relationship Id="rId26" Type="http://schemas.openxmlformats.org/officeDocument/2006/relationships/hyperlink" Target="https://acdc.amherst.edu/collection/ed" TargetMode="External"/><Relationship Id="rId27" Type="http://schemas.openxmlformats.org/officeDocument/2006/relationships/hyperlink" Target="https://canvas.dartmouth.edu/courses/22306/files/3072589/download?wrap=1" TargetMode="External"/><Relationship Id="rId28" Type="http://schemas.openxmlformats.org/officeDocument/2006/relationships/hyperlink" Target="https://canvas.dartmouth.edu/courses/22306/files/3072597/download?wrap=1" TargetMode="External"/><Relationship Id="rId29" Type="http://schemas.openxmlformats.org/officeDocument/2006/relationships/hyperlink" Target="https://canvas.dartmouth.edu/courses/22306/files/3072596/download?wrap=1"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dartmouth.edu/~deancoll/documents/handbook/conduct/standards/honor.html" TargetMode="External"/><Relationship Id="rId31" Type="http://schemas.openxmlformats.org/officeDocument/2006/relationships/hyperlink" Target="https://writing-speech.dartmouth.edu/learning/materials/sources-and-citations-dartmouth" TargetMode="External"/><Relationship Id="rId32" Type="http://schemas.openxmlformats.org/officeDocument/2006/relationships/hyperlink" Target="http://www.dartmouth.edu/sexualabuse/" TargetMode="External"/><Relationship Id="rId9" Type="http://schemas.openxmlformats.org/officeDocument/2006/relationships/hyperlink" Target="http://archive.emilydickinson.org/higgyc/yct1.html" TargetMode="External"/><Relationship Id="rId6" Type="http://schemas.openxmlformats.org/officeDocument/2006/relationships/hyperlink" Target="mailto:Ivy.Schweitzer@Dartmouth.edu" TargetMode="External"/><Relationship Id="rId7" Type="http://schemas.openxmlformats.org/officeDocument/2006/relationships/hyperlink" Target="http://archive.emilydickinson.org/safe/" TargetMode="External"/><Relationship Id="rId8" Type="http://schemas.openxmlformats.org/officeDocument/2006/relationships/hyperlink" Target="http://xkcd.com/788/" TargetMode="External"/><Relationship Id="rId33" Type="http://schemas.openxmlformats.org/officeDocument/2006/relationships/hyperlink" Target="http://www.wiseuv.org/on-campus.html" TargetMode="External"/><Relationship Id="rId34" Type="http://schemas.openxmlformats.org/officeDocument/2006/relationships/hyperlink" Target="http://www.dartmouth.edu/~tucker/service/local/food/wise.html" TargetMode="External"/><Relationship Id="rId35" Type="http://schemas.openxmlformats.org/officeDocument/2006/relationships/hyperlink" Target="http://www.dartmouth.edu/sexualrespect/get-involved/sapa.html" TargetMode="External"/><Relationship Id="rId36" Type="http://schemas.openxmlformats.org/officeDocument/2006/relationships/fontTable" Target="fontTable.xml"/><Relationship Id="rId10" Type="http://schemas.openxmlformats.org/officeDocument/2006/relationships/hyperlink" Target="http://www.classroomelectric.org/volume2/smith/" TargetMode="External"/><Relationship Id="rId11" Type="http://schemas.openxmlformats.org/officeDocument/2006/relationships/hyperlink" Target="http://www.classroomelectric.org/volume2/werner/" TargetMode="External"/><Relationship Id="rId12" Type="http://schemas.openxmlformats.org/officeDocument/2006/relationships/hyperlink" Target="http://www.classroomelectric.org/volume2/folsom/" TargetMode="External"/><Relationship Id="rId13" Type="http://schemas.openxmlformats.org/officeDocument/2006/relationships/hyperlink" Target="http://www.classroomelectric.org/volume2/belasco/" TargetMode="External"/><Relationship Id="rId14" Type="http://schemas.openxmlformats.org/officeDocument/2006/relationships/hyperlink" Target="http://www.classroomelectric.org/volume1/belasco/" TargetMode="External"/><Relationship Id="rId15" Type="http://schemas.openxmlformats.org/officeDocument/2006/relationships/hyperlink" Target="http://archive.emilydickinson.org/mutilation/index.html" TargetMode="External"/><Relationship Id="rId16" Type="http://schemas.openxmlformats.org/officeDocument/2006/relationships/hyperlink" Target="http://www.jenbervin.com/projects/the-dickinson-composites-series" TargetMode="External"/><Relationship Id="rId17" Type="http://schemas.openxmlformats.org/officeDocument/2006/relationships/hyperlink" Target="http://archive.emilydickinson.org/letter/index.htm" TargetMode="External"/><Relationship Id="rId18" Type="http://schemas.openxmlformats.org/officeDocument/2006/relationships/hyperlink" Target="http://www.edickinson.org/" TargetMode="External"/><Relationship Id="rId19" Type="http://schemas.openxmlformats.org/officeDocument/2006/relationships/hyperlink" Target="https://acdc.amherst.edu/view/asc:909"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10</Pages>
  <Words>3409</Words>
  <Characters>19433</Characters>
  <Application>Microsoft Macintosh Word</Application>
  <DocSecurity>0</DocSecurity>
  <Lines>161</Lines>
  <Paragraphs>45</Paragraphs>
  <ScaleCrop>false</ScaleCrop>
  <Company>Dartmouth College</Company>
  <LinksUpToDate>false</LinksUpToDate>
  <CharactersWithSpaces>22797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Ivy Schweitzer</dc:creator>
  <cp:keywords/>
  <dc:description/>
  <cp:lastModifiedBy>Ivy Schweitzer</cp:lastModifiedBy>
  <cp:revision>6</cp:revision>
  <dcterms:created xsi:type="dcterms:W3CDTF">2017-09-09T15:46:00Z</dcterms:created>
  <dcterms:modified xsi:type="dcterms:W3CDTF">2017-10-27T03:27:00Z</dcterms:modified>
</cp:coreProperties>
</file>